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CA6959" w:rsidRDefault="00332421" w:rsidP="00332421">
      <w:pPr>
        <w:pStyle w:val="Title"/>
        <w:bidi w:val="0"/>
        <w:rPr>
          <w:rFonts w:cs="Times New Roman"/>
          <w:sz w:val="20"/>
          <w:szCs w:val="20"/>
        </w:rPr>
      </w:pPr>
      <w:r w:rsidRPr="00CA6959">
        <w:rPr>
          <w:rFonts w:cs="Times New Roman"/>
          <w:sz w:val="20"/>
          <w:szCs w:val="20"/>
        </w:rPr>
        <w:t>Chapter Two</w:t>
      </w:r>
    </w:p>
    <w:p w:rsidR="00332421" w:rsidRPr="00CA6959" w:rsidRDefault="00332421" w:rsidP="00C8528E">
      <w:pPr>
        <w:pStyle w:val="BodyText"/>
        <w:jc w:val="center"/>
        <w:rPr>
          <w:rFonts w:cs="Times New Roman"/>
          <w:b/>
          <w:bCs/>
          <w:sz w:val="24"/>
          <w:szCs w:val="24"/>
        </w:rPr>
      </w:pPr>
    </w:p>
    <w:p w:rsidR="0075299B" w:rsidRPr="00CA6959" w:rsidRDefault="0075299B" w:rsidP="00C8528E">
      <w:pPr>
        <w:pStyle w:val="BodyText"/>
        <w:jc w:val="center"/>
        <w:rPr>
          <w:rFonts w:cs="Times New Roman"/>
          <w:b/>
          <w:bCs/>
          <w:sz w:val="24"/>
          <w:szCs w:val="24"/>
        </w:rPr>
      </w:pPr>
      <w:r w:rsidRPr="00CA6959">
        <w:rPr>
          <w:rFonts w:cs="Times New Roman"/>
          <w:b/>
          <w:bCs/>
          <w:sz w:val="24"/>
          <w:szCs w:val="24"/>
        </w:rPr>
        <w:t>Concepts and Definitions</w:t>
      </w:r>
    </w:p>
    <w:p w:rsidR="00C849F7" w:rsidRPr="00CA6959" w:rsidRDefault="00C849F7" w:rsidP="00C849F7">
      <w:pPr>
        <w:overflowPunct/>
        <w:autoSpaceDE/>
        <w:autoSpaceDN/>
        <w:adjustRightInd/>
        <w:jc w:val="lowKashida"/>
        <w:textAlignment w:val="auto"/>
        <w:rPr>
          <w:sz w:val="14"/>
          <w:szCs w:val="14"/>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A</w:t>
      </w:r>
    </w:p>
    <w:p w:rsidR="00C83B1D" w:rsidRPr="00CA6959" w:rsidRDefault="00C83B1D" w:rsidP="00C83B1D">
      <w:pPr>
        <w:overflowPunct/>
        <w:autoSpaceDE/>
        <w:autoSpaceDN/>
        <w:adjustRightInd/>
        <w:jc w:val="lowKashida"/>
        <w:textAlignment w:val="auto"/>
        <w:rPr>
          <w:b/>
          <w:bCs/>
        </w:rPr>
      </w:pPr>
      <w:r w:rsidRPr="00CA6959">
        <w:rPr>
          <w:b/>
          <w:bCs/>
        </w:rPr>
        <w:t>Admissions:</w:t>
      </w:r>
    </w:p>
    <w:p w:rsidR="00C83B1D" w:rsidRPr="00CA6959" w:rsidRDefault="00C83B1D" w:rsidP="00C83B1D">
      <w:pPr>
        <w:overflowPunct/>
        <w:autoSpaceDE/>
        <w:autoSpaceDN/>
        <w:adjustRightInd/>
        <w:jc w:val="lowKashida"/>
        <w:textAlignment w:val="auto"/>
      </w:pPr>
      <w:r w:rsidRPr="00CA6959">
        <w:t>Admitted patients to hospital for treatment or diagnosis and their stay at hospital for one night or more.</w:t>
      </w:r>
    </w:p>
    <w:p w:rsidR="00C83B1D" w:rsidRPr="0024558A" w:rsidRDefault="00C83B1D" w:rsidP="00C83B1D">
      <w:pPr>
        <w:overflowPunct/>
        <w:autoSpaceDE/>
        <w:autoSpaceDN/>
        <w:adjustRightInd/>
        <w:jc w:val="lowKashida"/>
        <w:textAlignment w:val="auto"/>
        <w:rPr>
          <w:sz w:val="10"/>
          <w:szCs w:val="10"/>
        </w:rPr>
      </w:pPr>
    </w:p>
    <w:p w:rsidR="00C849F7" w:rsidRPr="00CA6959" w:rsidRDefault="00C849F7" w:rsidP="00C849F7">
      <w:pPr>
        <w:overflowPunct/>
        <w:autoSpaceDE/>
        <w:autoSpaceDN/>
        <w:adjustRightInd/>
        <w:jc w:val="lowKashida"/>
        <w:textAlignment w:val="auto"/>
        <w:rPr>
          <w:b/>
          <w:bCs/>
        </w:rPr>
      </w:pPr>
      <w:r w:rsidRPr="00CA6959">
        <w:rPr>
          <w:b/>
          <w:bCs/>
        </w:rPr>
        <w:t>Age-Sex Structure:</w:t>
      </w:r>
    </w:p>
    <w:p w:rsidR="00C849F7" w:rsidRPr="00CA6959" w:rsidRDefault="00C849F7" w:rsidP="00C849F7">
      <w:pPr>
        <w:overflowPunct/>
        <w:autoSpaceDE/>
        <w:autoSpaceDN/>
        <w:adjustRightInd/>
        <w:jc w:val="lowKashida"/>
        <w:textAlignment w:val="auto"/>
      </w:pPr>
      <w:r w:rsidRPr="00CA6959">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24558A" w:rsidRDefault="00C8528E" w:rsidP="00C8528E">
      <w:pPr>
        <w:overflowPunct/>
        <w:autoSpaceDE/>
        <w:autoSpaceDN/>
        <w:adjustRightInd/>
        <w:jc w:val="lowKashida"/>
        <w:textAlignment w:val="auto"/>
        <w:rPr>
          <w:sz w:val="10"/>
          <w:szCs w:val="10"/>
        </w:rPr>
      </w:pPr>
    </w:p>
    <w:p w:rsidR="0009515C" w:rsidRPr="00CA6959" w:rsidRDefault="0009515C" w:rsidP="0009515C">
      <w:pPr>
        <w:overflowPunct/>
        <w:autoSpaceDE/>
        <w:autoSpaceDN/>
        <w:adjustRightInd/>
        <w:jc w:val="lowKashida"/>
        <w:textAlignment w:val="auto"/>
        <w:rPr>
          <w:b/>
          <w:bCs/>
        </w:rPr>
      </w:pPr>
      <w:r w:rsidRPr="00CA6959">
        <w:rPr>
          <w:b/>
          <w:bCs/>
        </w:rPr>
        <w:t>Agricultural Holding:</w:t>
      </w:r>
    </w:p>
    <w:p w:rsidR="0009515C" w:rsidRPr="00CA6959" w:rsidRDefault="0009515C" w:rsidP="0009515C">
      <w:pPr>
        <w:overflowPunct/>
        <w:autoSpaceDE/>
        <w:autoSpaceDN/>
        <w:adjustRightInd/>
        <w:jc w:val="lowKashida"/>
        <w:textAlignment w:val="auto"/>
      </w:pPr>
      <w:r w:rsidRPr="00CA6959">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CA6959">
        <w:t>labour</w:t>
      </w:r>
      <w:proofErr w:type="spellEnd"/>
      <w:r w:rsidRPr="00CA6959">
        <w:t>, farm buildings, machinery or draught animals</w:t>
      </w:r>
    </w:p>
    <w:p w:rsidR="00C57CC0" w:rsidRPr="0024558A" w:rsidRDefault="00C57CC0"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Agricultural Land</w:t>
      </w:r>
      <w:r w:rsidR="00B81C57" w:rsidRPr="00CA6959">
        <w:rPr>
          <w:b/>
          <w:bCs/>
        </w:rPr>
        <w:t>:</w:t>
      </w:r>
    </w:p>
    <w:p w:rsidR="00C8528E" w:rsidRPr="00CA6959" w:rsidRDefault="00C8528E" w:rsidP="00C8528E">
      <w:pPr>
        <w:overflowPunct/>
        <w:autoSpaceDE/>
        <w:autoSpaceDN/>
        <w:adjustRightInd/>
        <w:jc w:val="lowKashida"/>
        <w:textAlignment w:val="auto"/>
      </w:pPr>
      <w:r w:rsidRPr="00CA6959">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C8528E" w:rsidRPr="0024558A" w:rsidRDefault="00C8528E" w:rsidP="00C8528E">
      <w:pPr>
        <w:overflowPunct/>
        <w:autoSpaceDE/>
        <w:autoSpaceDN/>
        <w:adjustRightInd/>
        <w:jc w:val="lowKashida"/>
        <w:textAlignment w:val="auto"/>
        <w:rPr>
          <w:sz w:val="10"/>
          <w:szCs w:val="10"/>
        </w:rPr>
      </w:pPr>
    </w:p>
    <w:p w:rsidR="00F17DCF" w:rsidRPr="00CA6959" w:rsidRDefault="00F17DCF" w:rsidP="00F17DCF">
      <w:pPr>
        <w:overflowPunct/>
        <w:autoSpaceDE/>
        <w:autoSpaceDN/>
        <w:adjustRightInd/>
        <w:jc w:val="lowKashida"/>
        <w:textAlignment w:val="auto"/>
        <w:rPr>
          <w:b/>
          <w:bCs/>
        </w:rPr>
      </w:pPr>
      <w:r w:rsidRPr="00CA6959">
        <w:rPr>
          <w:b/>
          <w:bCs/>
        </w:rPr>
        <w:t>Agricultural Year:</w:t>
      </w:r>
    </w:p>
    <w:p w:rsidR="00F17DCF" w:rsidRPr="00CA6959" w:rsidRDefault="00F17DCF" w:rsidP="00F17DCF">
      <w:pPr>
        <w:overflowPunct/>
        <w:autoSpaceDE/>
        <w:autoSpaceDN/>
        <w:adjustRightInd/>
        <w:jc w:val="lowKashida"/>
        <w:textAlignment w:val="auto"/>
      </w:pPr>
      <w:r w:rsidRPr="00CA6959">
        <w:t>The period covering first of October to the end of September of the next year.</w:t>
      </w:r>
    </w:p>
    <w:p w:rsidR="00C83B1D" w:rsidRPr="0024558A" w:rsidRDefault="00C83B1D" w:rsidP="009F73ED">
      <w:pPr>
        <w:overflowPunct/>
        <w:autoSpaceDE/>
        <w:autoSpaceDN/>
        <w:adjustRightInd/>
        <w:jc w:val="lowKashida"/>
        <w:textAlignment w:val="auto"/>
        <w:rPr>
          <w:sz w:val="10"/>
          <w:szCs w:val="10"/>
        </w:rPr>
      </w:pPr>
    </w:p>
    <w:p w:rsidR="009F73ED" w:rsidRPr="00CA6959" w:rsidRDefault="009F73ED" w:rsidP="009F73ED">
      <w:pPr>
        <w:overflowPunct/>
        <w:autoSpaceDE/>
        <w:autoSpaceDN/>
        <w:adjustRightInd/>
        <w:jc w:val="lowKashida"/>
        <w:textAlignment w:val="auto"/>
        <w:rPr>
          <w:b/>
          <w:bCs/>
        </w:rPr>
      </w:pPr>
      <w:r w:rsidRPr="00CA6959">
        <w:rPr>
          <w:b/>
          <w:bCs/>
        </w:rPr>
        <w:t>Animal Holding:</w:t>
      </w:r>
    </w:p>
    <w:p w:rsidR="00733547" w:rsidRPr="00CA6959" w:rsidRDefault="009F73ED" w:rsidP="00733547">
      <w:pPr>
        <w:overflowPunct/>
        <w:autoSpaceDE/>
        <w:autoSpaceDN/>
        <w:adjustRightInd/>
        <w:jc w:val="lowKashida"/>
        <w:textAlignment w:val="auto"/>
        <w:rPr>
          <w:b/>
          <w:bCs/>
        </w:rPr>
      </w:pPr>
      <w:r w:rsidRPr="00CA6959">
        <w:t xml:space="preserve">The presence of animals controlled by the holder, the holder should have any number of cattle’s or camels, at least 5 heads of sheep or goats or pigs, at least 50 birds of poultry </w:t>
      </w:r>
      <w:r w:rsidR="00733547" w:rsidRPr="00CA6959">
        <w:t xml:space="preserve">(Layers and broilers), or 50 rabbits or other poultry like turkeys, ducks, </w:t>
      </w:r>
      <w:proofErr w:type="spellStart"/>
      <w:r w:rsidR="00733547" w:rsidRPr="00CA6959">
        <w:t>fer</w:t>
      </w:r>
      <w:proofErr w:type="spellEnd"/>
      <w:r w:rsidR="00733547" w:rsidRPr="00CA6959">
        <w:t>...etc, or a mixture of them, or at least 3 beehives controlled by the holder.</w:t>
      </w:r>
    </w:p>
    <w:p w:rsidR="001F406D" w:rsidRPr="0024558A" w:rsidRDefault="001F406D" w:rsidP="0024558A">
      <w:pPr>
        <w:overflowPunct/>
        <w:autoSpaceDE/>
        <w:autoSpaceDN/>
        <w:adjustRightInd/>
        <w:jc w:val="lowKashida"/>
        <w:textAlignment w:val="auto"/>
        <w:rPr>
          <w:sz w:val="10"/>
          <w:szCs w:val="10"/>
        </w:rPr>
      </w:pPr>
    </w:p>
    <w:p w:rsidR="00C849F7" w:rsidRPr="00CA6959" w:rsidRDefault="00C849F7" w:rsidP="00C849F7">
      <w:pPr>
        <w:rPr>
          <w:b/>
          <w:bCs/>
        </w:rPr>
      </w:pPr>
      <w:r w:rsidRPr="00CA6959">
        <w:rPr>
          <w:b/>
          <w:bCs/>
        </w:rPr>
        <w:t>A one–person– household:</w:t>
      </w:r>
    </w:p>
    <w:p w:rsidR="00C849F7" w:rsidRPr="00CA6959" w:rsidRDefault="00C849F7" w:rsidP="00C849F7">
      <w:pPr>
        <w:ind w:right="187"/>
      </w:pPr>
      <w:r w:rsidRPr="00CA6959">
        <w:t>It is the household comprised of one individual.</w:t>
      </w:r>
    </w:p>
    <w:p w:rsidR="00366530" w:rsidRDefault="00366530" w:rsidP="00BF5130">
      <w:pPr>
        <w:overflowPunct/>
        <w:autoSpaceDE/>
        <w:autoSpaceDN/>
        <w:adjustRightInd/>
        <w:jc w:val="lowKashida"/>
        <w:textAlignment w:val="auto"/>
        <w:rPr>
          <w:b/>
          <w:bCs/>
        </w:rPr>
      </w:pPr>
    </w:p>
    <w:p w:rsidR="00366530" w:rsidRDefault="00366530" w:rsidP="00BF5130">
      <w:pPr>
        <w:overflowPunct/>
        <w:autoSpaceDE/>
        <w:autoSpaceDN/>
        <w:adjustRightInd/>
        <w:jc w:val="lowKashida"/>
        <w:textAlignment w:val="auto"/>
        <w:rPr>
          <w:b/>
          <w:bCs/>
        </w:rPr>
      </w:pPr>
    </w:p>
    <w:p w:rsidR="00BF5130" w:rsidRPr="00CA6959" w:rsidRDefault="00BF5130" w:rsidP="00BF5130">
      <w:pPr>
        <w:overflowPunct/>
        <w:autoSpaceDE/>
        <w:autoSpaceDN/>
        <w:adjustRightInd/>
        <w:jc w:val="lowKashida"/>
        <w:textAlignment w:val="auto"/>
        <w:rPr>
          <w:b/>
          <w:bCs/>
        </w:rPr>
      </w:pPr>
      <w:r w:rsidRPr="00CA6959">
        <w:rPr>
          <w:b/>
          <w:bCs/>
        </w:rPr>
        <w:lastRenderedPageBreak/>
        <w:t>Assault:</w:t>
      </w:r>
    </w:p>
    <w:p w:rsidR="00BF5130" w:rsidRPr="00CA6959" w:rsidRDefault="00BF5130" w:rsidP="00BF5130">
      <w:pPr>
        <w:overflowPunct/>
        <w:autoSpaceDE/>
        <w:autoSpaceDN/>
        <w:adjustRightInd/>
        <w:jc w:val="lowKashida"/>
        <w:textAlignment w:val="auto"/>
      </w:pPr>
      <w:r w:rsidRPr="00CA6959">
        <w:t xml:space="preserve"> Refers to physical attack against another person, including beating</w:t>
      </w:r>
      <w:r w:rsidRPr="00CA6959">
        <w:rPr>
          <w:rtl/>
        </w:rPr>
        <w:t>.</w:t>
      </w:r>
      <w:r w:rsidRPr="00CA6959">
        <w:t xml:space="preserve"> Some criminal or penal codes distinguish between aggravated and simple assault depending on the degree of the resulting injury</w:t>
      </w:r>
      <w:r w:rsidRPr="00CA6959">
        <w:rPr>
          <w:rtl/>
        </w:rPr>
        <w:t>.</w:t>
      </w:r>
      <w:r w:rsidRPr="00CA6959">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C8528E" w:rsidRPr="0024558A" w:rsidRDefault="00C8528E"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Available Beds and Rooms</w:t>
      </w:r>
      <w:r w:rsidR="00B81C57" w:rsidRPr="00CA6959">
        <w:rPr>
          <w:b/>
          <w:bCs/>
        </w:rPr>
        <w:t>:</w:t>
      </w:r>
    </w:p>
    <w:p w:rsidR="00C8528E" w:rsidRPr="00CA6959" w:rsidRDefault="00C8528E" w:rsidP="00C8528E">
      <w:pPr>
        <w:overflowPunct/>
        <w:autoSpaceDE/>
        <w:autoSpaceDN/>
        <w:adjustRightInd/>
        <w:jc w:val="lowKashida"/>
        <w:textAlignment w:val="auto"/>
      </w:pPr>
      <w:r w:rsidRPr="00CA6959">
        <w:t>It refers to beds and rooms which are ready for use during the reference period. Closed rooms for maintenance or repairs are excluded.</w:t>
      </w:r>
    </w:p>
    <w:p w:rsidR="00EA19C6" w:rsidRPr="0024558A" w:rsidRDefault="00EA19C6" w:rsidP="00C8528E">
      <w:pPr>
        <w:overflowPunct/>
        <w:autoSpaceDE/>
        <w:autoSpaceDN/>
        <w:adjustRightInd/>
        <w:jc w:val="lowKashida"/>
        <w:textAlignment w:val="auto"/>
        <w:rPr>
          <w:sz w:val="10"/>
          <w:szCs w:val="10"/>
        </w:rPr>
      </w:pPr>
    </w:p>
    <w:p w:rsidR="00EA19C6" w:rsidRPr="00CA6959" w:rsidRDefault="00EA19C6" w:rsidP="00EA19C6">
      <w:pPr>
        <w:ind w:right="127" w:firstLine="13"/>
        <w:jc w:val="lowKashida"/>
        <w:rPr>
          <w:b/>
          <w:bCs/>
        </w:rPr>
      </w:pPr>
      <w:r w:rsidRPr="00CA6959">
        <w:rPr>
          <w:b/>
          <w:bCs/>
        </w:rPr>
        <w:t>Apartment:</w:t>
      </w:r>
    </w:p>
    <w:p w:rsidR="00EA19C6" w:rsidRPr="00CA6959" w:rsidRDefault="00EA19C6" w:rsidP="00EA19C6">
      <w:pPr>
        <w:overflowPunct/>
        <w:autoSpaceDE/>
        <w:autoSpaceDN/>
        <w:adjustRightInd/>
        <w:jc w:val="lowKashida"/>
        <w:textAlignment w:val="auto"/>
      </w:pPr>
      <w:r w:rsidRPr="00CA6959">
        <w:t>It is a part of a building or a house, consisting of one room or more and annexed with kitchen, bathroom and toilet, which are all, closed by external door, leading to the road through a stair way and/or path way.  It is prepared usually for one household.</w:t>
      </w:r>
    </w:p>
    <w:p w:rsidR="00390861" w:rsidRPr="0024558A" w:rsidRDefault="00390861" w:rsidP="00EA19C6">
      <w:pPr>
        <w:overflowPunct/>
        <w:autoSpaceDE/>
        <w:autoSpaceDN/>
        <w:adjustRightInd/>
        <w:jc w:val="lowKashida"/>
        <w:textAlignment w:val="auto"/>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B</w:t>
      </w:r>
    </w:p>
    <w:p w:rsidR="002503B2" w:rsidRPr="00CA6959" w:rsidRDefault="002503B2" w:rsidP="005D1ECB">
      <w:pPr>
        <w:overflowPunct/>
        <w:autoSpaceDE/>
        <w:autoSpaceDN/>
        <w:adjustRightInd/>
        <w:jc w:val="lowKashida"/>
        <w:textAlignment w:val="auto"/>
        <w:rPr>
          <w:b/>
          <w:bCs/>
        </w:rPr>
      </w:pPr>
      <w:r w:rsidRPr="00CA6959">
        <w:rPr>
          <w:b/>
          <w:bCs/>
        </w:rPr>
        <w:t xml:space="preserve">Base </w:t>
      </w:r>
      <w:r w:rsidR="005D1ECB" w:rsidRPr="00CA6959">
        <w:rPr>
          <w:b/>
          <w:bCs/>
        </w:rPr>
        <w:t>Time</w:t>
      </w:r>
      <w:r w:rsidRPr="00CA6959">
        <w:rPr>
          <w:b/>
          <w:bCs/>
        </w:rPr>
        <w:t>:</w:t>
      </w:r>
    </w:p>
    <w:p w:rsidR="002503B2" w:rsidRPr="00CA6959" w:rsidRDefault="002503B2" w:rsidP="002503B2">
      <w:pPr>
        <w:overflowPunct/>
        <w:autoSpaceDE/>
        <w:autoSpaceDN/>
        <w:adjustRightInd/>
        <w:jc w:val="lowKashida"/>
        <w:textAlignment w:val="auto"/>
      </w:pPr>
      <w:r w:rsidRPr="00CA6959">
        <w:t>It is Refers to the period to which current period is being compared.</w:t>
      </w:r>
    </w:p>
    <w:p w:rsidR="002503B2" w:rsidRPr="0024558A" w:rsidRDefault="002503B2" w:rsidP="002503B2">
      <w:pPr>
        <w:overflowPunct/>
        <w:autoSpaceDE/>
        <w:autoSpaceDN/>
        <w:adjustRightInd/>
        <w:jc w:val="lowKashida"/>
        <w:textAlignment w:val="auto"/>
        <w:rPr>
          <w:sz w:val="10"/>
          <w:szCs w:val="10"/>
        </w:rPr>
      </w:pPr>
    </w:p>
    <w:p w:rsidR="00DA39D4" w:rsidRPr="00CA6959" w:rsidRDefault="00DA39D4" w:rsidP="00DA39D4">
      <w:pPr>
        <w:overflowPunct/>
        <w:autoSpaceDE/>
        <w:autoSpaceDN/>
        <w:adjustRightInd/>
        <w:jc w:val="lowKashida"/>
        <w:textAlignment w:val="auto"/>
        <w:rPr>
          <w:b/>
          <w:bCs/>
        </w:rPr>
      </w:pPr>
      <w:r w:rsidRPr="00CA6959">
        <w:rPr>
          <w:b/>
          <w:bCs/>
        </w:rPr>
        <w:t>Bed:</w:t>
      </w:r>
    </w:p>
    <w:p w:rsidR="00DA39D4" w:rsidRPr="00CA6959" w:rsidRDefault="00DA39D4" w:rsidP="00DA39D4">
      <w:pPr>
        <w:overflowPunct/>
        <w:autoSpaceDE/>
        <w:autoSpaceDN/>
        <w:adjustRightInd/>
        <w:jc w:val="lowKashida"/>
        <w:textAlignment w:val="auto"/>
      </w:pPr>
      <w:r w:rsidRPr="00CA6959">
        <w:t>Available beds in room and hospital halls, which are occupied by patients for at least 24 continuous hours for receiving medical care.</w:t>
      </w:r>
    </w:p>
    <w:p w:rsidR="00C8528E" w:rsidRPr="0024558A" w:rsidRDefault="00C8528E" w:rsidP="00C8528E">
      <w:pPr>
        <w:overflowPunct/>
        <w:autoSpaceDE/>
        <w:autoSpaceDN/>
        <w:adjustRightInd/>
        <w:jc w:val="lowKashida"/>
        <w:textAlignment w:val="auto"/>
        <w:rPr>
          <w:sz w:val="10"/>
          <w:szCs w:val="10"/>
        </w:rPr>
      </w:pPr>
    </w:p>
    <w:p w:rsidR="00D84BE4" w:rsidRPr="00CA6959" w:rsidRDefault="00D84BE4" w:rsidP="00D84BE4">
      <w:pPr>
        <w:overflowPunct/>
        <w:autoSpaceDE/>
        <w:autoSpaceDN/>
        <w:adjustRightInd/>
        <w:jc w:val="lowKashida"/>
        <w:textAlignment w:val="auto"/>
        <w:rPr>
          <w:b/>
          <w:bCs/>
        </w:rPr>
      </w:pPr>
      <w:r w:rsidRPr="00CA6959">
        <w:rPr>
          <w:b/>
          <w:bCs/>
        </w:rPr>
        <w:t>Building:</w:t>
      </w:r>
    </w:p>
    <w:p w:rsidR="00D84BE4" w:rsidRPr="00CA6959" w:rsidRDefault="000474EF" w:rsidP="00D84BE4">
      <w:pPr>
        <w:overflowPunct/>
        <w:autoSpaceDE/>
        <w:autoSpaceDN/>
        <w:adjustRightInd/>
        <w:jc w:val="lowKashida"/>
        <w:textAlignment w:val="auto"/>
      </w:pPr>
      <w:r w:rsidRPr="00CA6959">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r w:rsidR="00D84BE4" w:rsidRPr="00CA6959">
        <w:t>.</w:t>
      </w:r>
    </w:p>
    <w:p w:rsidR="00286E19" w:rsidRPr="0024558A" w:rsidRDefault="00286E19"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Building Ownership</w:t>
      </w:r>
      <w:r w:rsidR="00B81C57" w:rsidRPr="00CA6959">
        <w:rPr>
          <w:b/>
          <w:bCs/>
        </w:rPr>
        <w:t>:</w:t>
      </w:r>
    </w:p>
    <w:p w:rsidR="00C8528E" w:rsidRPr="00CA6959" w:rsidRDefault="00BD5E5D" w:rsidP="00C8528E">
      <w:pPr>
        <w:overflowPunct/>
        <w:autoSpaceDE/>
        <w:autoSpaceDN/>
        <w:adjustRightInd/>
        <w:jc w:val="lowKashida"/>
        <w:textAlignment w:val="auto"/>
        <w:rPr>
          <w:szCs w:val="24"/>
        </w:rPr>
      </w:pPr>
      <w:r w:rsidRPr="00CA6959">
        <w:rPr>
          <w:sz w:val="18"/>
          <w:szCs w:val="18"/>
        </w:rPr>
        <w:t>Represent the building owner sector  and not whom occupies the building</w:t>
      </w:r>
      <w:r w:rsidR="00C8528E" w:rsidRPr="00CA6959">
        <w:rPr>
          <w:szCs w:val="24"/>
        </w:rPr>
        <w:t>.</w:t>
      </w:r>
    </w:p>
    <w:p w:rsidR="001C197F" w:rsidRPr="00CA6959" w:rsidRDefault="001C197F" w:rsidP="00C8528E">
      <w:pPr>
        <w:overflowPunct/>
        <w:autoSpaceDE/>
        <w:autoSpaceDN/>
        <w:adjustRightInd/>
        <w:jc w:val="lowKashida"/>
        <w:textAlignment w:val="auto"/>
        <w:rPr>
          <w:szCs w:val="24"/>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C</w:t>
      </w:r>
    </w:p>
    <w:p w:rsidR="002503B2" w:rsidRPr="00CA6959" w:rsidRDefault="002503B2" w:rsidP="002503B2">
      <w:pPr>
        <w:overflowPunct/>
        <w:autoSpaceDE/>
        <w:autoSpaceDN/>
        <w:adjustRightInd/>
        <w:jc w:val="lowKashida"/>
        <w:textAlignment w:val="auto"/>
        <w:rPr>
          <w:b/>
          <w:bCs/>
        </w:rPr>
      </w:pPr>
      <w:r w:rsidRPr="00CA6959">
        <w:rPr>
          <w:b/>
          <w:bCs/>
        </w:rPr>
        <w:t>Clearance Voucher for the Value Added Tax:</w:t>
      </w:r>
    </w:p>
    <w:p w:rsidR="002503B2" w:rsidRPr="00CA6959" w:rsidRDefault="002503B2" w:rsidP="002503B2">
      <w:pPr>
        <w:overflowPunct/>
        <w:autoSpaceDE/>
        <w:autoSpaceDN/>
        <w:adjustRightInd/>
        <w:jc w:val="lowKashida"/>
        <w:textAlignment w:val="auto"/>
      </w:pPr>
      <w:r w:rsidRPr="00CA6959">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366530" w:rsidRDefault="00366530" w:rsidP="00723B9F">
      <w:pPr>
        <w:overflowPunct/>
        <w:autoSpaceDE/>
        <w:autoSpaceDN/>
        <w:adjustRightInd/>
        <w:jc w:val="lowKashida"/>
        <w:textAlignment w:val="auto"/>
      </w:pPr>
    </w:p>
    <w:p w:rsidR="00366530" w:rsidRDefault="00366530" w:rsidP="00723B9F">
      <w:pPr>
        <w:overflowPunct/>
        <w:autoSpaceDE/>
        <w:autoSpaceDN/>
        <w:adjustRightInd/>
        <w:jc w:val="lowKashida"/>
        <w:textAlignment w:val="auto"/>
      </w:pPr>
    </w:p>
    <w:p w:rsidR="00723B9F" w:rsidRPr="00CA6959" w:rsidRDefault="00723B9F" w:rsidP="00723B9F">
      <w:pPr>
        <w:overflowPunct/>
        <w:autoSpaceDE/>
        <w:autoSpaceDN/>
        <w:adjustRightInd/>
        <w:jc w:val="lowKashida"/>
        <w:textAlignment w:val="auto"/>
        <w:rPr>
          <w:b/>
          <w:bCs/>
        </w:rPr>
      </w:pPr>
      <w:r w:rsidRPr="00CA6959">
        <w:rPr>
          <w:b/>
          <w:bCs/>
        </w:rPr>
        <w:lastRenderedPageBreak/>
        <w:t xml:space="preserve">Communication disability/difficulty: </w:t>
      </w:r>
    </w:p>
    <w:p w:rsidR="00723B9F" w:rsidRPr="00CA6959" w:rsidRDefault="00723B9F" w:rsidP="00723B9F">
      <w:pPr>
        <w:ind w:right="121"/>
        <w:jc w:val="both"/>
        <w:textAlignment w:val="top"/>
      </w:pPr>
      <w:r w:rsidRPr="00CA6959">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AF388A" w:rsidRPr="0024558A" w:rsidRDefault="00AF388A" w:rsidP="004C18CC">
      <w:pPr>
        <w:overflowPunct/>
        <w:autoSpaceDE/>
        <w:autoSpaceDN/>
        <w:adjustRightInd/>
        <w:jc w:val="lowKashida"/>
        <w:textAlignment w:val="auto"/>
        <w:rPr>
          <w:sz w:val="10"/>
          <w:szCs w:val="10"/>
        </w:rPr>
      </w:pPr>
    </w:p>
    <w:p w:rsidR="004C18CC" w:rsidRPr="00CA6959" w:rsidRDefault="004C18CC" w:rsidP="004C18CC">
      <w:pPr>
        <w:overflowPunct/>
        <w:autoSpaceDE/>
        <w:autoSpaceDN/>
        <w:adjustRightInd/>
        <w:jc w:val="lowKashida"/>
        <w:textAlignment w:val="auto"/>
        <w:rPr>
          <w:b/>
          <w:bCs/>
        </w:rPr>
      </w:pPr>
      <w:r w:rsidRPr="00CA6959">
        <w:rPr>
          <w:b/>
          <w:bCs/>
        </w:rPr>
        <w:t>Cognition Disability (Remembering and concentrating):</w:t>
      </w:r>
    </w:p>
    <w:p w:rsidR="004C18CC" w:rsidRPr="00CA6959" w:rsidRDefault="004C18CC" w:rsidP="004C18CC">
      <w:pPr>
        <w:ind w:right="121"/>
        <w:jc w:val="both"/>
      </w:pPr>
      <w:r w:rsidRPr="00CA6959">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3B6A5A" w:rsidRPr="0024558A" w:rsidRDefault="003B6A5A"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Compensations of Employees</w:t>
      </w:r>
      <w:r w:rsidR="00B81C57" w:rsidRPr="00CA6959">
        <w:rPr>
          <w:b/>
          <w:bCs/>
        </w:rPr>
        <w:t>:</w:t>
      </w:r>
      <w:r w:rsidRPr="00CA6959">
        <w:rPr>
          <w:b/>
          <w:bCs/>
        </w:rPr>
        <w:t xml:space="preserve">    </w:t>
      </w:r>
    </w:p>
    <w:p w:rsidR="00C8528E" w:rsidRPr="00CA6959" w:rsidRDefault="00CC0D49" w:rsidP="00C8528E">
      <w:pPr>
        <w:overflowPunct/>
        <w:autoSpaceDE/>
        <w:autoSpaceDN/>
        <w:adjustRightInd/>
        <w:jc w:val="lowKashida"/>
        <w:textAlignment w:val="auto"/>
      </w:pPr>
      <w:r w:rsidRPr="00CA6959">
        <w:t>It is Refers to earnings by  residents working abroad as well as payments to non-residents working in inside</w:t>
      </w:r>
      <w:r w:rsidR="00C8528E" w:rsidRPr="00CA6959">
        <w:t>.</w:t>
      </w:r>
    </w:p>
    <w:p w:rsidR="00A214AA" w:rsidRPr="0024558A" w:rsidRDefault="00A214AA" w:rsidP="0024558A">
      <w:pPr>
        <w:overflowPunct/>
        <w:autoSpaceDE/>
        <w:autoSpaceDN/>
        <w:adjustRightInd/>
        <w:jc w:val="lowKashida"/>
        <w:textAlignment w:val="auto"/>
        <w:rPr>
          <w:sz w:val="10"/>
          <w:szCs w:val="10"/>
        </w:rPr>
      </w:pPr>
    </w:p>
    <w:p w:rsidR="0097355B" w:rsidRPr="00CA6959" w:rsidRDefault="0097355B" w:rsidP="00C307A2">
      <w:pPr>
        <w:ind w:right="127" w:firstLine="13"/>
        <w:jc w:val="lowKashida"/>
        <w:rPr>
          <w:b/>
          <w:bCs/>
        </w:rPr>
      </w:pPr>
      <w:r w:rsidRPr="00CA6959">
        <w:rPr>
          <w:b/>
          <w:bCs/>
        </w:rPr>
        <w:t>Consumer Basket:</w:t>
      </w:r>
    </w:p>
    <w:p w:rsidR="0097355B" w:rsidRPr="00CA6959" w:rsidRDefault="0097355B" w:rsidP="0097355B">
      <w:pPr>
        <w:overflowPunct/>
        <w:autoSpaceDE/>
        <w:autoSpaceDN/>
        <w:adjustRightInd/>
        <w:jc w:val="lowKashida"/>
        <w:textAlignment w:val="auto"/>
      </w:pPr>
      <w:r w:rsidRPr="00CA6959">
        <w:t>The categories of classified goods and services used by the consumer.</w:t>
      </w:r>
    </w:p>
    <w:p w:rsidR="0097355B" w:rsidRPr="0024558A" w:rsidRDefault="0097355B" w:rsidP="0097355B">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Consumer Price:</w:t>
      </w:r>
    </w:p>
    <w:p w:rsidR="0097355B" w:rsidRPr="00CA6959" w:rsidRDefault="0097355B" w:rsidP="0097355B">
      <w:pPr>
        <w:overflowPunct/>
        <w:autoSpaceDE/>
        <w:autoSpaceDN/>
        <w:adjustRightInd/>
        <w:jc w:val="lowKashida"/>
        <w:textAlignment w:val="auto"/>
      </w:pPr>
      <w:r w:rsidRPr="00CA6959">
        <w:t>A price paid by household to gain a commodity or service.</w:t>
      </w:r>
    </w:p>
    <w:p w:rsidR="0097355B" w:rsidRPr="0024558A" w:rsidRDefault="0097355B" w:rsidP="0097355B">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Consumer Price Index:</w:t>
      </w:r>
    </w:p>
    <w:p w:rsidR="0097355B" w:rsidRPr="00CA6959" w:rsidRDefault="0097355B" w:rsidP="0097355B">
      <w:pPr>
        <w:overflowPunct/>
        <w:autoSpaceDE/>
        <w:autoSpaceDN/>
        <w:adjustRightInd/>
        <w:jc w:val="lowKashida"/>
        <w:textAlignment w:val="auto"/>
      </w:pPr>
      <w:r w:rsidRPr="00CA6959">
        <w:t>It is a statistical tool that is used to measure the average changes in the prices of goods and services that households consume between two different periods one is called the base period and the other is the comparison period</w:t>
      </w:r>
      <w:r w:rsidRPr="00CA6959">
        <w:rPr>
          <w:rtl/>
        </w:rPr>
        <w:t>.</w:t>
      </w:r>
    </w:p>
    <w:p w:rsidR="00286E19" w:rsidRPr="0024558A" w:rsidRDefault="00286E19" w:rsidP="0024558A">
      <w:pPr>
        <w:overflowPunct/>
        <w:autoSpaceDE/>
        <w:autoSpaceDN/>
        <w:adjustRightInd/>
        <w:jc w:val="lowKashida"/>
        <w:textAlignment w:val="auto"/>
        <w:rPr>
          <w:sz w:val="10"/>
          <w:szCs w:val="10"/>
        </w:rPr>
      </w:pPr>
    </w:p>
    <w:p w:rsidR="00C62105" w:rsidRPr="00CA6959" w:rsidRDefault="00C62105" w:rsidP="00C62105">
      <w:pPr>
        <w:rPr>
          <w:b/>
          <w:bCs/>
        </w:rPr>
      </w:pPr>
      <w:r w:rsidRPr="00CA6959">
        <w:rPr>
          <w:b/>
          <w:bCs/>
        </w:rPr>
        <w:t xml:space="preserve">Composite Family: </w:t>
      </w:r>
    </w:p>
    <w:p w:rsidR="00C62105" w:rsidRPr="00CA6959" w:rsidRDefault="00C62105" w:rsidP="00C62105">
      <w:pPr>
        <w:ind w:right="187"/>
      </w:pPr>
      <w:r w:rsidRPr="00CA6959">
        <w:t>Refers to family consisting of at least one nuclear family with other non-relatives.</w:t>
      </w:r>
    </w:p>
    <w:p w:rsidR="00BD5E5D" w:rsidRPr="0024558A" w:rsidRDefault="00BD5E5D" w:rsidP="0024558A">
      <w:pPr>
        <w:overflowPunct/>
        <w:autoSpaceDE/>
        <w:autoSpaceDN/>
        <w:adjustRightInd/>
        <w:jc w:val="lowKashida"/>
        <w:textAlignment w:val="auto"/>
        <w:rPr>
          <w:sz w:val="10"/>
          <w:szCs w:val="10"/>
        </w:rPr>
      </w:pPr>
    </w:p>
    <w:p w:rsidR="00162DB6" w:rsidRPr="00CA6959" w:rsidRDefault="00162DB6" w:rsidP="00162DB6">
      <w:pPr>
        <w:ind w:right="127" w:firstLine="13"/>
        <w:jc w:val="lowKashida"/>
        <w:rPr>
          <w:b/>
          <w:bCs/>
        </w:rPr>
      </w:pPr>
      <w:r w:rsidRPr="00CA6959">
        <w:rPr>
          <w:b/>
          <w:bCs/>
        </w:rPr>
        <w:t>Computer Use:</w:t>
      </w:r>
    </w:p>
    <w:p w:rsidR="00162DB6" w:rsidRPr="00CA6959" w:rsidRDefault="00162DB6" w:rsidP="006A5808">
      <w:pPr>
        <w:overflowPunct/>
        <w:autoSpaceDE/>
        <w:autoSpaceDN/>
        <w:adjustRightInd/>
        <w:jc w:val="lowKashida"/>
        <w:textAlignment w:val="auto"/>
      </w:pPr>
      <w:r w:rsidRPr="00CA6959">
        <w:t>It is defined for survey’s  purposes as the basic uses of the computer (during the last twelve months), such as: opening the computer and files, creating, copying, pasting, and saving files.</w:t>
      </w:r>
    </w:p>
    <w:p w:rsidR="009711E0" w:rsidRPr="00817D57" w:rsidRDefault="009711E0"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Country of Consignments  (Charging Destination)</w:t>
      </w:r>
      <w:r w:rsidR="00B81C57" w:rsidRPr="00CA6959">
        <w:rPr>
          <w:b/>
          <w:bCs/>
        </w:rPr>
        <w:t>:</w:t>
      </w:r>
    </w:p>
    <w:p w:rsidR="00C8528E" w:rsidRPr="00CA6959" w:rsidRDefault="00C8528E" w:rsidP="00C8528E">
      <w:pPr>
        <w:overflowPunct/>
        <w:autoSpaceDE/>
        <w:autoSpaceDN/>
        <w:adjustRightInd/>
        <w:jc w:val="lowKashida"/>
        <w:textAlignment w:val="auto"/>
      </w:pPr>
      <w:r w:rsidRPr="00CA6959">
        <w:t>It refers to the country from which goods were dispatched to the importing country, without any commercial transaction or other operations which change the legal status of the goods as imports from the country of purchase.</w:t>
      </w:r>
    </w:p>
    <w:p w:rsidR="007A14A6" w:rsidRPr="00817D57" w:rsidRDefault="007A14A6" w:rsidP="00464890">
      <w:pPr>
        <w:overflowPunct/>
        <w:autoSpaceDE/>
        <w:autoSpaceDN/>
        <w:adjustRightInd/>
        <w:jc w:val="lowKashida"/>
        <w:textAlignment w:val="auto"/>
        <w:rPr>
          <w:sz w:val="10"/>
          <w:szCs w:val="10"/>
        </w:rPr>
      </w:pPr>
    </w:p>
    <w:p w:rsidR="00464890" w:rsidRPr="00CA6959" w:rsidRDefault="00464890" w:rsidP="00464890">
      <w:pPr>
        <w:overflowPunct/>
        <w:autoSpaceDE/>
        <w:autoSpaceDN/>
        <w:adjustRightInd/>
        <w:jc w:val="lowKashida"/>
        <w:textAlignment w:val="auto"/>
        <w:rPr>
          <w:b/>
          <w:bCs/>
        </w:rPr>
      </w:pPr>
      <w:r w:rsidRPr="00CA6959">
        <w:rPr>
          <w:b/>
          <w:bCs/>
        </w:rPr>
        <w:t>Court Maters:</w:t>
      </w:r>
    </w:p>
    <w:p w:rsidR="00464890" w:rsidRPr="00CA6959" w:rsidRDefault="00464890" w:rsidP="00464890">
      <w:pPr>
        <w:overflowPunct/>
        <w:autoSpaceDE/>
        <w:autoSpaceDN/>
        <w:adjustRightInd/>
        <w:jc w:val="lowKashida"/>
        <w:textAlignment w:val="auto"/>
      </w:pPr>
      <w:r w:rsidRPr="00CA6959">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C117AE" w:rsidRPr="00817D57" w:rsidRDefault="00C117AE" w:rsidP="00464890">
      <w:pPr>
        <w:overflowPunct/>
        <w:autoSpaceDE/>
        <w:autoSpaceDN/>
        <w:adjustRightInd/>
        <w:jc w:val="lowKashida"/>
        <w:textAlignment w:val="auto"/>
        <w:rPr>
          <w:sz w:val="10"/>
          <w:szCs w:val="10"/>
        </w:rPr>
      </w:pPr>
    </w:p>
    <w:p w:rsidR="00464890" w:rsidRPr="00CA6959" w:rsidRDefault="00464890" w:rsidP="00464890">
      <w:pPr>
        <w:overflowPunct/>
        <w:autoSpaceDE/>
        <w:autoSpaceDN/>
        <w:adjustRightInd/>
        <w:jc w:val="lowKashida"/>
        <w:textAlignment w:val="auto"/>
        <w:rPr>
          <w:b/>
          <w:bCs/>
        </w:rPr>
      </w:pPr>
      <w:r w:rsidRPr="00CA6959">
        <w:rPr>
          <w:b/>
          <w:bCs/>
        </w:rPr>
        <w:t>Crime:</w:t>
      </w:r>
    </w:p>
    <w:p w:rsidR="00464890" w:rsidRPr="00CA6959" w:rsidRDefault="00464890" w:rsidP="00464890">
      <w:pPr>
        <w:overflowPunct/>
        <w:autoSpaceDE/>
        <w:autoSpaceDN/>
        <w:adjustRightInd/>
        <w:jc w:val="lowKashida"/>
        <w:textAlignment w:val="auto"/>
      </w:pPr>
      <w:r w:rsidRPr="00CA6959">
        <w:t>Any act involving a violation of the law or public rights and duties towards the state or society in general.</w:t>
      </w:r>
    </w:p>
    <w:p w:rsidR="00C8528E" w:rsidRPr="00817D57" w:rsidRDefault="00C8528E" w:rsidP="00C8528E">
      <w:pPr>
        <w:overflowPunct/>
        <w:autoSpaceDE/>
        <w:autoSpaceDN/>
        <w:adjustRightInd/>
        <w:jc w:val="lowKashida"/>
        <w:textAlignment w:val="auto"/>
        <w:rPr>
          <w:sz w:val="10"/>
          <w:szCs w:val="10"/>
        </w:rPr>
      </w:pPr>
    </w:p>
    <w:p w:rsidR="00EC2957" w:rsidRPr="00CA6959" w:rsidRDefault="00EC2957" w:rsidP="00EC2957">
      <w:pPr>
        <w:overflowPunct/>
        <w:autoSpaceDE/>
        <w:autoSpaceDN/>
        <w:adjustRightInd/>
        <w:jc w:val="lowKashida"/>
        <w:textAlignment w:val="auto"/>
        <w:rPr>
          <w:b/>
          <w:bCs/>
        </w:rPr>
      </w:pPr>
      <w:r w:rsidRPr="00CA6959">
        <w:rPr>
          <w:b/>
          <w:bCs/>
        </w:rPr>
        <w:t>Customs Declaration:</w:t>
      </w:r>
    </w:p>
    <w:p w:rsidR="00EC2957" w:rsidRPr="00CA6959" w:rsidRDefault="00EC2957" w:rsidP="00EC2957">
      <w:pPr>
        <w:overflowPunct/>
        <w:autoSpaceDE/>
        <w:autoSpaceDN/>
        <w:adjustRightInd/>
        <w:jc w:val="lowKashida"/>
        <w:textAlignment w:val="auto"/>
      </w:pPr>
      <w:r w:rsidRPr="00CA6959">
        <w:rPr>
          <w:szCs w:val="24"/>
        </w:rPr>
        <w:t xml:space="preserve">An Israeli document contains all the data related to direct Palestinian imports from other countries via Israeli entry points and ports and, additionally, </w:t>
      </w:r>
      <w:proofErr w:type="spellStart"/>
      <w:r w:rsidRPr="00CA6959">
        <w:rPr>
          <w:szCs w:val="24"/>
        </w:rPr>
        <w:t>Damyah</w:t>
      </w:r>
      <w:proofErr w:type="spellEnd"/>
      <w:r w:rsidRPr="00CA6959">
        <w:rPr>
          <w:szCs w:val="24"/>
        </w:rPr>
        <w:t xml:space="preserve"> Bridge, </w:t>
      </w:r>
      <w:proofErr w:type="spellStart"/>
      <w:r w:rsidRPr="00CA6959">
        <w:rPr>
          <w:szCs w:val="24"/>
        </w:rPr>
        <w:t>Rafah</w:t>
      </w:r>
      <w:proofErr w:type="spellEnd"/>
      <w:r w:rsidRPr="00CA6959">
        <w:rPr>
          <w:szCs w:val="24"/>
        </w:rPr>
        <w:t xml:space="preserve">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3B6A5A" w:rsidRPr="00817D57" w:rsidRDefault="003B6A5A" w:rsidP="005B4FDE">
      <w:pPr>
        <w:overflowPunct/>
        <w:autoSpaceDE/>
        <w:autoSpaceDN/>
        <w:adjustRightInd/>
        <w:jc w:val="lowKashida"/>
        <w:textAlignment w:val="auto"/>
        <w:rPr>
          <w:sz w:val="10"/>
          <w:szCs w:val="10"/>
        </w:rPr>
      </w:pPr>
    </w:p>
    <w:p w:rsidR="001F38BA" w:rsidRPr="00CA6959" w:rsidRDefault="001F38BA" w:rsidP="00C8528E">
      <w:pPr>
        <w:overflowPunct/>
        <w:autoSpaceDE/>
        <w:autoSpaceDN/>
        <w:adjustRightInd/>
        <w:jc w:val="lowKashida"/>
        <w:textAlignment w:val="auto"/>
        <w:rPr>
          <w:b/>
          <w:bCs/>
          <w:w w:val="105"/>
          <w:sz w:val="56"/>
          <w:szCs w:val="56"/>
        </w:rPr>
      </w:pPr>
      <w:r w:rsidRPr="00CA6959">
        <w:rPr>
          <w:b/>
          <w:bCs/>
          <w:w w:val="105"/>
          <w:sz w:val="56"/>
          <w:szCs w:val="56"/>
        </w:rPr>
        <w:t>D</w:t>
      </w:r>
    </w:p>
    <w:p w:rsidR="00EC2957" w:rsidRPr="00CA6959" w:rsidRDefault="00EC2957" w:rsidP="00EC2957">
      <w:pPr>
        <w:overflowPunct/>
        <w:autoSpaceDE/>
        <w:autoSpaceDN/>
        <w:adjustRightInd/>
        <w:jc w:val="lowKashida"/>
        <w:textAlignment w:val="auto"/>
        <w:rPr>
          <w:b/>
          <w:bCs/>
        </w:rPr>
      </w:pPr>
      <w:r w:rsidRPr="00CA6959">
        <w:rPr>
          <w:b/>
          <w:bCs/>
        </w:rPr>
        <w:t>Depreciation:</w:t>
      </w:r>
    </w:p>
    <w:p w:rsidR="00EC2957" w:rsidRPr="00CA6959" w:rsidRDefault="00EC2957" w:rsidP="00EC2957">
      <w:pPr>
        <w:overflowPunct/>
        <w:autoSpaceDE/>
        <w:autoSpaceDN/>
        <w:adjustRightInd/>
        <w:jc w:val="lowKashida"/>
        <w:textAlignment w:val="auto"/>
      </w:pPr>
      <w:r w:rsidRPr="00CA6959">
        <w:t>It is the decline, during the course of the accounting period, in the historical value of the stock of fixed assets owned and used by a producer as a result of physical deterioration, normal obsolescence or normal accidental damage</w:t>
      </w:r>
      <w:r w:rsidRPr="00CA6959">
        <w:rPr>
          <w:b/>
          <w:bCs/>
          <w:i/>
          <w:iCs/>
        </w:rPr>
        <w:t>.</w:t>
      </w:r>
    </w:p>
    <w:p w:rsidR="00D512A1" w:rsidRPr="00817D57" w:rsidRDefault="00D512A1" w:rsidP="004A098F">
      <w:pPr>
        <w:overflowPunct/>
        <w:autoSpaceDE/>
        <w:autoSpaceDN/>
        <w:adjustRightInd/>
        <w:jc w:val="lowKashida"/>
        <w:textAlignment w:val="auto"/>
        <w:rPr>
          <w:sz w:val="10"/>
          <w:szCs w:val="10"/>
        </w:rPr>
      </w:pPr>
    </w:p>
    <w:p w:rsidR="00A200C5" w:rsidRPr="00CA6959" w:rsidRDefault="00A200C5" w:rsidP="00A200C5">
      <w:pPr>
        <w:overflowPunct/>
        <w:autoSpaceDE/>
        <w:autoSpaceDN/>
        <w:adjustRightInd/>
        <w:jc w:val="lowKashida"/>
        <w:textAlignment w:val="auto"/>
        <w:rPr>
          <w:b/>
          <w:bCs/>
        </w:rPr>
      </w:pPr>
      <w:r w:rsidRPr="00CA6959">
        <w:rPr>
          <w:b/>
          <w:bCs/>
        </w:rPr>
        <w:t>Discharges:</w:t>
      </w:r>
    </w:p>
    <w:p w:rsidR="00A200C5" w:rsidRPr="00CA6959" w:rsidRDefault="00A200C5" w:rsidP="00A200C5">
      <w:pPr>
        <w:overflowPunct/>
        <w:autoSpaceDE/>
        <w:autoSpaceDN/>
        <w:adjustRightInd/>
        <w:jc w:val="lowKashida"/>
        <w:textAlignment w:val="auto"/>
      </w:pPr>
      <w:r w:rsidRPr="00CA6959">
        <w:t>Discharged patient from a hospital after having the diagnostic and curative health care regardless of the discharged case (cured or dead).</w:t>
      </w:r>
    </w:p>
    <w:p w:rsidR="00A12561" w:rsidRPr="00817D57" w:rsidRDefault="00A12561" w:rsidP="003B6A5A">
      <w:pPr>
        <w:overflowPunct/>
        <w:autoSpaceDE/>
        <w:autoSpaceDN/>
        <w:adjustRightInd/>
        <w:jc w:val="lowKashida"/>
        <w:textAlignment w:val="auto"/>
        <w:rPr>
          <w:sz w:val="10"/>
          <w:szCs w:val="10"/>
        </w:rPr>
      </w:pPr>
    </w:p>
    <w:p w:rsidR="003B6A5A" w:rsidRPr="00CA6959" w:rsidRDefault="003B6A5A" w:rsidP="003B6A5A">
      <w:pPr>
        <w:overflowPunct/>
        <w:autoSpaceDE/>
        <w:autoSpaceDN/>
        <w:adjustRightInd/>
        <w:jc w:val="lowKashida"/>
        <w:textAlignment w:val="auto"/>
        <w:rPr>
          <w:b/>
          <w:bCs/>
        </w:rPr>
      </w:pPr>
      <w:r w:rsidRPr="00CA6959">
        <w:rPr>
          <w:b/>
          <w:bCs/>
        </w:rPr>
        <w:t>Disability/difficulty :</w:t>
      </w:r>
    </w:p>
    <w:p w:rsidR="003B6A5A" w:rsidRPr="00CA6959" w:rsidRDefault="003B6A5A" w:rsidP="003B6A5A">
      <w:pPr>
        <w:overflowPunct/>
        <w:autoSpaceDE/>
        <w:autoSpaceDN/>
        <w:adjustRightInd/>
        <w:jc w:val="lowKashida"/>
        <w:textAlignment w:val="auto"/>
      </w:pPr>
      <w:r w:rsidRPr="00CA6959">
        <w:t>Individuals with disabilities include those who have long-term physical, mental, intellectual, or sensory impairments which, in interaction with various barriers, may hinder their full and effective participation in society on an equal basis with others.</w:t>
      </w:r>
    </w:p>
    <w:p w:rsidR="00BD5E5D" w:rsidRPr="00817D57" w:rsidRDefault="00BD5E5D" w:rsidP="00841DEB">
      <w:pPr>
        <w:overflowPunct/>
        <w:autoSpaceDE/>
        <w:autoSpaceDN/>
        <w:adjustRightInd/>
        <w:jc w:val="lowKashida"/>
        <w:textAlignment w:val="auto"/>
        <w:rPr>
          <w:sz w:val="10"/>
          <w:szCs w:val="10"/>
        </w:rPr>
      </w:pPr>
    </w:p>
    <w:p w:rsidR="00841DEB" w:rsidRPr="00CA6959" w:rsidRDefault="00841DEB" w:rsidP="00841DEB">
      <w:pPr>
        <w:overflowPunct/>
        <w:autoSpaceDE/>
        <w:autoSpaceDN/>
        <w:adjustRightInd/>
        <w:jc w:val="lowKashida"/>
        <w:textAlignment w:val="auto"/>
        <w:rPr>
          <w:b/>
          <w:bCs/>
        </w:rPr>
      </w:pPr>
      <w:r w:rsidRPr="00CA6959">
        <w:rPr>
          <w:b/>
          <w:bCs/>
        </w:rPr>
        <w:t>Drop-out Student:</w:t>
      </w:r>
    </w:p>
    <w:p w:rsidR="00841DEB" w:rsidRPr="00CA6959" w:rsidRDefault="00841DEB" w:rsidP="00841DEB">
      <w:pPr>
        <w:overflowPunct/>
        <w:autoSpaceDE/>
        <w:autoSpaceDN/>
        <w:adjustRightInd/>
        <w:jc w:val="lowKashida"/>
        <w:textAlignment w:val="auto"/>
      </w:pPr>
      <w:r w:rsidRPr="00CA6959">
        <w:t>A student who left school during the last scholastic year and who did not transfer to another school.</w:t>
      </w:r>
    </w:p>
    <w:p w:rsidR="009711E0" w:rsidRPr="00CA6959" w:rsidRDefault="009711E0" w:rsidP="00841DEB">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E</w:t>
      </w:r>
    </w:p>
    <w:p w:rsidR="00C8528E" w:rsidRPr="00CA6959" w:rsidRDefault="00C8528E" w:rsidP="00C8528E">
      <w:pPr>
        <w:overflowPunct/>
        <w:autoSpaceDE/>
        <w:autoSpaceDN/>
        <w:adjustRightInd/>
        <w:jc w:val="lowKashida"/>
        <w:textAlignment w:val="auto"/>
        <w:rPr>
          <w:b/>
          <w:bCs/>
        </w:rPr>
      </w:pPr>
      <w:r w:rsidRPr="00CA6959">
        <w:rPr>
          <w:b/>
          <w:bCs/>
        </w:rPr>
        <w:t>E-Commerce</w:t>
      </w:r>
      <w:r w:rsidR="00B81C57" w:rsidRPr="00CA6959">
        <w:rPr>
          <w:b/>
          <w:bCs/>
        </w:rPr>
        <w:t>:</w:t>
      </w:r>
    </w:p>
    <w:p w:rsidR="00C8528E" w:rsidRPr="00CA6959" w:rsidRDefault="00C8528E" w:rsidP="00C8528E">
      <w:pPr>
        <w:overflowPunct/>
        <w:autoSpaceDE/>
        <w:autoSpaceDN/>
        <w:adjustRightInd/>
        <w:jc w:val="lowKashida"/>
        <w:textAlignment w:val="auto"/>
      </w:pPr>
      <w:r w:rsidRPr="00CA6959">
        <w:t xml:space="preserve">It is the conducting of business communication and transactions over computer networks and through individual computers linked to the </w:t>
      </w:r>
      <w:proofErr w:type="spellStart"/>
      <w:r w:rsidRPr="00CA6959">
        <w:t>Word</w:t>
      </w:r>
      <w:proofErr w:type="spellEnd"/>
      <w:r w:rsidRPr="00CA6959">
        <w:t xml:space="preserve"> Wide Web. Strictly defined, e-commerce is the buying and selling of goods and services, and the transfer of funds, through digital communications.</w:t>
      </w:r>
    </w:p>
    <w:p w:rsidR="00C8528E" w:rsidRPr="00817D57" w:rsidRDefault="00C8528E" w:rsidP="00C8528E">
      <w:pPr>
        <w:overflowPunct/>
        <w:autoSpaceDE/>
        <w:autoSpaceDN/>
        <w:adjustRightInd/>
        <w:jc w:val="lowKashida"/>
        <w:textAlignment w:val="auto"/>
        <w:rPr>
          <w:sz w:val="10"/>
          <w:szCs w:val="10"/>
        </w:rPr>
      </w:pPr>
    </w:p>
    <w:p w:rsidR="00EC2957" w:rsidRPr="00CA6959" w:rsidRDefault="00EC2957" w:rsidP="00EC2957">
      <w:pPr>
        <w:overflowPunct/>
        <w:autoSpaceDE/>
        <w:autoSpaceDN/>
        <w:adjustRightInd/>
        <w:jc w:val="lowKashida"/>
        <w:textAlignment w:val="auto"/>
        <w:rPr>
          <w:b/>
          <w:bCs/>
        </w:rPr>
      </w:pPr>
      <w:r w:rsidRPr="00CA6959">
        <w:rPr>
          <w:b/>
          <w:bCs/>
        </w:rPr>
        <w:t>Economic Activity:</w:t>
      </w:r>
    </w:p>
    <w:p w:rsidR="00EC2957" w:rsidRPr="00CA6959" w:rsidRDefault="00EC2957" w:rsidP="00EC2957">
      <w:pPr>
        <w:overflowPunct/>
        <w:autoSpaceDE/>
        <w:autoSpaceDN/>
        <w:adjustRightInd/>
        <w:jc w:val="lowKashida"/>
        <w:textAlignment w:val="auto"/>
      </w:pPr>
      <w:r w:rsidRPr="00CA6959">
        <w:t>Referring to a</w:t>
      </w:r>
      <w:r w:rsidRPr="00CA6959">
        <w:rPr>
          <w:rtl/>
        </w:rPr>
        <w:t xml:space="preserve"> </w:t>
      </w:r>
      <w:r w:rsidRPr="00CA6959">
        <w:t>process consisting of actions and activities carried out by a certain entity</w:t>
      </w:r>
      <w:r w:rsidRPr="00CA6959">
        <w:rPr>
          <w:rtl/>
        </w:rPr>
        <w:t xml:space="preserve"> </w:t>
      </w:r>
      <w:r w:rsidRPr="00CA6959">
        <w:t xml:space="preserve">that uses </w:t>
      </w:r>
      <w:proofErr w:type="spellStart"/>
      <w:r w:rsidRPr="00CA6959">
        <w:t>labour</w:t>
      </w:r>
      <w:proofErr w:type="spellEnd"/>
      <w:r w:rsidRPr="00CA6959">
        <w:t>, capital, goods and services to produce specific products (goods and</w:t>
      </w:r>
      <w:r w:rsidRPr="00CA6959">
        <w:rPr>
          <w:rtl/>
        </w:rPr>
        <w:t xml:space="preserve"> </w:t>
      </w:r>
      <w:r w:rsidRPr="00CA6959">
        <w:t>services). In addition to that, the main economic activity refers to the main work of the enterprise based on the  (ISIC, rev</w:t>
      </w:r>
      <w:r w:rsidRPr="00CA6959">
        <w:rPr>
          <w:rtl/>
        </w:rPr>
        <w:t>4</w:t>
      </w:r>
      <w:r w:rsidRPr="00CA6959">
        <w:t>) and that contribute by the large proportion of the value added, whenever more than one activity exist in the enterprise.</w:t>
      </w:r>
    </w:p>
    <w:p w:rsidR="00967C88" w:rsidRPr="00817D57" w:rsidRDefault="00967C88" w:rsidP="00355E58">
      <w:pPr>
        <w:overflowPunct/>
        <w:autoSpaceDE/>
        <w:autoSpaceDN/>
        <w:adjustRightInd/>
        <w:jc w:val="lowKashida"/>
        <w:textAlignment w:val="auto"/>
        <w:rPr>
          <w:sz w:val="10"/>
          <w:szCs w:val="10"/>
        </w:rPr>
      </w:pPr>
    </w:p>
    <w:p w:rsidR="00C8528E" w:rsidRPr="00CA6959" w:rsidRDefault="00C8528E" w:rsidP="00BD5E5D">
      <w:pPr>
        <w:overflowPunct/>
        <w:autoSpaceDE/>
        <w:autoSpaceDN/>
        <w:adjustRightInd/>
        <w:jc w:val="lowKashida"/>
        <w:textAlignment w:val="auto"/>
        <w:rPr>
          <w:b/>
          <w:bCs/>
        </w:rPr>
      </w:pPr>
      <w:r w:rsidRPr="00CA6959">
        <w:rPr>
          <w:b/>
          <w:bCs/>
        </w:rPr>
        <w:lastRenderedPageBreak/>
        <w:t>Electric Energy</w:t>
      </w:r>
      <w:r w:rsidR="00B81C57" w:rsidRPr="00CA6959">
        <w:rPr>
          <w:b/>
          <w:bCs/>
        </w:rPr>
        <w:t>:</w:t>
      </w:r>
    </w:p>
    <w:p w:rsidR="00C8528E" w:rsidRPr="00CA6959" w:rsidRDefault="00C8528E" w:rsidP="00C8528E">
      <w:pPr>
        <w:overflowPunct/>
        <w:autoSpaceDE/>
        <w:autoSpaceDN/>
        <w:adjustRightInd/>
        <w:jc w:val="lowKashida"/>
        <w:textAlignment w:val="auto"/>
      </w:pPr>
      <w:r w:rsidRPr="00CA6959">
        <w:t>Work done to move an electric charge in a conductor. It is measured in kilowatt-hour.</w:t>
      </w:r>
      <w:r w:rsidRPr="00CA6959">
        <w:br/>
        <w:t>Electric Energy = Power (KW) X Time (Hours).</w:t>
      </w:r>
    </w:p>
    <w:p w:rsidR="00A51601" w:rsidRPr="00817D57" w:rsidRDefault="00A51601" w:rsidP="00C8528E">
      <w:pPr>
        <w:overflowPunct/>
        <w:autoSpaceDE/>
        <w:autoSpaceDN/>
        <w:adjustRightInd/>
        <w:jc w:val="lowKashida"/>
        <w:textAlignment w:val="auto"/>
        <w:rPr>
          <w:sz w:val="10"/>
          <w:szCs w:val="10"/>
        </w:rPr>
      </w:pPr>
    </w:p>
    <w:p w:rsidR="00A51601" w:rsidRDefault="00A51601" w:rsidP="00A51601">
      <w:pPr>
        <w:tabs>
          <w:tab w:val="center" w:pos="4535"/>
        </w:tabs>
        <w:jc w:val="both"/>
        <w:textAlignment w:val="top"/>
        <w:rPr>
          <w:rStyle w:val="hps"/>
        </w:rPr>
      </w:pPr>
      <w:r w:rsidRPr="00CA6959">
        <w:rPr>
          <w:rStyle w:val="hps"/>
          <w:b/>
          <w:bCs/>
        </w:rPr>
        <w:t>Establishment:</w:t>
      </w:r>
      <w:r w:rsidRPr="00CA6959">
        <w:rPr>
          <w:rStyle w:val="hps"/>
          <w:b/>
          <w:bCs/>
        </w:rPr>
        <w:br/>
      </w:r>
      <w:r w:rsidRPr="00CA6959">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w:t>
      </w:r>
      <w:r w:rsidRPr="00CA6959">
        <w:rPr>
          <w:rStyle w:val="hps"/>
        </w:rPr>
        <w:t xml:space="preserve"> building, it is auxiliary unit, such as warehouses or private garage repair equipment establishment and performs services not for the public.</w:t>
      </w:r>
    </w:p>
    <w:p w:rsidR="00967C88" w:rsidRPr="00817D57" w:rsidRDefault="00967C88" w:rsidP="00817D57">
      <w:pPr>
        <w:overflowPunct/>
        <w:autoSpaceDE/>
        <w:autoSpaceDN/>
        <w:adjustRightInd/>
        <w:jc w:val="lowKashida"/>
        <w:textAlignment w:val="auto"/>
        <w:rPr>
          <w:sz w:val="10"/>
          <w:szCs w:val="10"/>
        </w:rPr>
      </w:pPr>
    </w:p>
    <w:p w:rsidR="00443F66" w:rsidRPr="00CA6959" w:rsidRDefault="00443F66" w:rsidP="00443F66">
      <w:pPr>
        <w:overflowPunct/>
        <w:autoSpaceDE/>
        <w:autoSpaceDN/>
        <w:adjustRightInd/>
        <w:jc w:val="lowKashida"/>
        <w:textAlignment w:val="auto"/>
        <w:rPr>
          <w:b/>
          <w:bCs/>
        </w:rPr>
      </w:pPr>
      <w:r w:rsidRPr="00CA6959">
        <w:rPr>
          <w:b/>
          <w:bCs/>
        </w:rPr>
        <w:t>Employed:</w:t>
      </w:r>
    </w:p>
    <w:p w:rsidR="00443F66" w:rsidRDefault="00443F66" w:rsidP="00443F66">
      <w:pPr>
        <w:overflowPunct/>
        <w:autoSpaceDE/>
        <w:autoSpaceDN/>
        <w:adjustRightInd/>
        <w:jc w:val="lowKashida"/>
        <w:textAlignment w:val="auto"/>
      </w:pPr>
      <w:r w:rsidRPr="00CA6959">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817D57" w:rsidRPr="00817D57" w:rsidRDefault="00817D57" w:rsidP="00443F66">
      <w:pPr>
        <w:overflowPunct/>
        <w:autoSpaceDE/>
        <w:autoSpaceDN/>
        <w:adjustRightInd/>
        <w:jc w:val="lowKashida"/>
        <w:textAlignment w:val="auto"/>
        <w:rPr>
          <w:sz w:val="10"/>
          <w:szCs w:val="10"/>
        </w:rPr>
      </w:pPr>
    </w:p>
    <w:p w:rsidR="005D142B" w:rsidRPr="00CA6959" w:rsidRDefault="00EC1A2B" w:rsidP="005D142B">
      <w:pPr>
        <w:overflowPunct/>
        <w:autoSpaceDE/>
        <w:autoSpaceDN/>
        <w:adjustRightInd/>
        <w:jc w:val="lowKashida"/>
        <w:textAlignment w:val="auto"/>
        <w:rPr>
          <w:b/>
          <w:bCs/>
        </w:rPr>
      </w:pPr>
      <w:r w:rsidRPr="00CA6959">
        <w:rPr>
          <w:b/>
          <w:bCs/>
        </w:rPr>
        <w:t xml:space="preserve">Wage </w:t>
      </w:r>
      <w:r w:rsidR="005D142B" w:rsidRPr="00CA6959">
        <w:rPr>
          <w:b/>
          <w:bCs/>
        </w:rPr>
        <w:t>Employee</w:t>
      </w:r>
      <w:r w:rsidRPr="00CA6959">
        <w:rPr>
          <w:b/>
          <w:bCs/>
        </w:rPr>
        <w:t xml:space="preserve"> (Paid- employed) </w:t>
      </w:r>
      <w:r w:rsidR="005D142B" w:rsidRPr="00CA6959">
        <w:rPr>
          <w:b/>
          <w:bCs/>
        </w:rPr>
        <w:t>:</w:t>
      </w:r>
    </w:p>
    <w:p w:rsidR="005D142B" w:rsidRPr="00CA6959" w:rsidRDefault="005D142B" w:rsidP="005D142B">
      <w:pPr>
        <w:overflowPunct/>
        <w:autoSpaceDE/>
        <w:autoSpaceDN/>
        <w:adjustRightInd/>
        <w:jc w:val="lowKashida"/>
        <w:textAlignment w:val="auto"/>
      </w:pPr>
      <w:r w:rsidRPr="00CA6959">
        <w:t xml:space="preserve">A person who works for a public or private employer or under </w:t>
      </w:r>
      <w:proofErr w:type="spellStart"/>
      <w:r w:rsidRPr="00CA6959">
        <w:t>it's</w:t>
      </w:r>
      <w:proofErr w:type="spellEnd"/>
      <w:r w:rsidRPr="00CA6959">
        <w:t xml:space="preserve">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5D142B" w:rsidRPr="00817D57" w:rsidRDefault="005D142B" w:rsidP="005D142B">
      <w:pPr>
        <w:overflowPunct/>
        <w:autoSpaceDE/>
        <w:autoSpaceDN/>
        <w:adjustRightInd/>
        <w:jc w:val="lowKashida"/>
        <w:textAlignment w:val="auto"/>
        <w:rPr>
          <w:sz w:val="10"/>
          <w:szCs w:val="10"/>
        </w:rPr>
      </w:pPr>
    </w:p>
    <w:p w:rsidR="005D142B" w:rsidRPr="00CA6959" w:rsidRDefault="005D142B" w:rsidP="005D142B">
      <w:pPr>
        <w:overflowPunct/>
        <w:autoSpaceDE/>
        <w:autoSpaceDN/>
        <w:adjustRightInd/>
        <w:jc w:val="lowKashida"/>
        <w:textAlignment w:val="auto"/>
        <w:rPr>
          <w:b/>
          <w:bCs/>
        </w:rPr>
      </w:pPr>
      <w:r w:rsidRPr="00CA6959">
        <w:rPr>
          <w:b/>
          <w:bCs/>
        </w:rPr>
        <w:t>Employer:</w:t>
      </w:r>
    </w:p>
    <w:p w:rsidR="005D142B" w:rsidRPr="00CA6959" w:rsidRDefault="005D142B" w:rsidP="005D142B">
      <w:pPr>
        <w:overflowPunct/>
        <w:autoSpaceDE/>
        <w:autoSpaceDN/>
        <w:adjustRightInd/>
        <w:jc w:val="lowKashida"/>
        <w:textAlignment w:val="auto"/>
      </w:pPr>
      <w:r w:rsidRPr="00CA6959">
        <w:t>A person who work in an establishment that is totally or partially belonging to him\her and do hires or supervises the work of one or more waged employees.  This includes persons operating</w:t>
      </w:r>
      <w:r w:rsidRPr="00CA6959">
        <w:rPr>
          <w:b/>
          <w:bCs/>
        </w:rPr>
        <w:t xml:space="preserve"> </w:t>
      </w:r>
      <w:r w:rsidRPr="00CA6959">
        <w:t>their project</w:t>
      </w:r>
      <w:r w:rsidRPr="00CA6959">
        <w:rPr>
          <w:b/>
          <w:bCs/>
        </w:rPr>
        <w:t xml:space="preserve"> </w:t>
      </w:r>
      <w:r w:rsidRPr="00CA6959">
        <w:t>or contracting companies provided they employ a minimum of one waged employee.  Shareholders are not considered employers even if they are working in it.</w:t>
      </w:r>
    </w:p>
    <w:p w:rsidR="00733DBF" w:rsidRPr="00817D57" w:rsidRDefault="00733DBF" w:rsidP="005D142B">
      <w:pPr>
        <w:overflowPunct/>
        <w:autoSpaceDE/>
        <w:autoSpaceDN/>
        <w:adjustRightInd/>
        <w:jc w:val="lowKashida"/>
        <w:textAlignment w:val="auto"/>
        <w:rPr>
          <w:sz w:val="10"/>
          <w:szCs w:val="10"/>
        </w:rPr>
      </w:pPr>
    </w:p>
    <w:p w:rsidR="00733DBF" w:rsidRPr="00CA6959" w:rsidRDefault="00733DBF" w:rsidP="00733DBF">
      <w:pPr>
        <w:ind w:right="127" w:firstLine="13"/>
        <w:jc w:val="lowKashida"/>
        <w:rPr>
          <w:b/>
          <w:bCs/>
        </w:rPr>
      </w:pPr>
      <w:r w:rsidRPr="00CA6959">
        <w:rPr>
          <w:b/>
          <w:bCs/>
        </w:rPr>
        <w:t>Employment:</w:t>
      </w:r>
    </w:p>
    <w:p w:rsidR="00733DBF" w:rsidRDefault="00733DBF" w:rsidP="00733DBF">
      <w:pPr>
        <w:ind w:right="127" w:firstLine="13"/>
        <w:jc w:val="lowKashida"/>
      </w:pPr>
      <w:r w:rsidRPr="00CA6959">
        <w:t>Persons in employment comprise all persons above a specified age who during a specified brief period, either one week or one day, were in the following categories: paid employment; self employment .</w:t>
      </w:r>
    </w:p>
    <w:p w:rsidR="00B81C57" w:rsidRDefault="00B81C57" w:rsidP="00C8528E">
      <w:pPr>
        <w:overflowPunct/>
        <w:autoSpaceDE/>
        <w:autoSpaceDN/>
        <w:adjustRightInd/>
        <w:jc w:val="lowKashida"/>
        <w:textAlignment w:val="auto"/>
      </w:pPr>
    </w:p>
    <w:p w:rsidR="00366530" w:rsidRDefault="00366530" w:rsidP="00C8528E">
      <w:pPr>
        <w:overflowPunct/>
        <w:autoSpaceDE/>
        <w:autoSpaceDN/>
        <w:adjustRightInd/>
        <w:jc w:val="lowKashida"/>
        <w:textAlignment w:val="auto"/>
      </w:pPr>
    </w:p>
    <w:p w:rsidR="00366530" w:rsidRDefault="00366530" w:rsidP="00C8528E">
      <w:pPr>
        <w:overflowPunct/>
        <w:autoSpaceDE/>
        <w:autoSpaceDN/>
        <w:adjustRightInd/>
        <w:jc w:val="lowKashida"/>
        <w:textAlignment w:val="auto"/>
      </w:pPr>
    </w:p>
    <w:p w:rsidR="00366530" w:rsidRPr="00817D57" w:rsidRDefault="00366530"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lastRenderedPageBreak/>
        <w:t>Equivalent Metric Ton of Petroleum</w:t>
      </w:r>
      <w:r w:rsidR="00B81C57" w:rsidRPr="00CA6959">
        <w:rPr>
          <w:b/>
          <w:bCs/>
        </w:rPr>
        <w:t>:</w:t>
      </w:r>
      <w:r w:rsidRPr="00CA6959">
        <w:rPr>
          <w:b/>
          <w:bCs/>
        </w:rPr>
        <w:t xml:space="preserve">   </w:t>
      </w:r>
    </w:p>
    <w:p w:rsidR="00C8528E" w:rsidRPr="00CA6959" w:rsidRDefault="00C8528E" w:rsidP="00BD5E5D">
      <w:pPr>
        <w:overflowPunct/>
        <w:autoSpaceDE/>
        <w:autoSpaceDN/>
        <w:adjustRightInd/>
        <w:jc w:val="lowKashida"/>
        <w:textAlignment w:val="auto"/>
      </w:pPr>
      <w:r w:rsidRPr="00CA6959">
        <w:t>Energy unit; an Equivalent Metric Ton of Petroleum is defined as the energy resulting from burning one ton of petroleum. Due to having many types of petroleum, it was fixed on a certain value.</w:t>
      </w:r>
      <w:r w:rsidRPr="00CA6959">
        <w:br/>
        <w:t xml:space="preserve">A metric ton of petroleum = 41.9 </w:t>
      </w:r>
      <w:proofErr w:type="spellStart"/>
      <w:r w:rsidRPr="00CA6959">
        <w:t>giga</w:t>
      </w:r>
      <w:proofErr w:type="spellEnd"/>
      <w:r w:rsidRPr="00CA6959">
        <w:t xml:space="preserve"> joule, 1</w:t>
      </w:r>
      <w:r w:rsidR="00BD5E5D" w:rsidRPr="00CA6959">
        <w:t>.43 metric ton of coal, 1200 m3</w:t>
      </w:r>
      <w:r w:rsidRPr="00CA6959">
        <w:t xml:space="preserve"> of natural gas, 7 barrels of petroleum, 39.68 Mega of British Thermal Units.</w:t>
      </w:r>
    </w:p>
    <w:p w:rsidR="00C62105" w:rsidRPr="00817D57" w:rsidRDefault="00C62105" w:rsidP="00C8528E">
      <w:pPr>
        <w:overflowPunct/>
        <w:autoSpaceDE/>
        <w:autoSpaceDN/>
        <w:adjustRightInd/>
        <w:jc w:val="lowKashida"/>
        <w:textAlignment w:val="auto"/>
        <w:rPr>
          <w:sz w:val="10"/>
          <w:szCs w:val="10"/>
        </w:rPr>
      </w:pPr>
    </w:p>
    <w:p w:rsidR="00E83FCA" w:rsidRPr="00CA6959" w:rsidRDefault="00E83FCA" w:rsidP="00E83FCA">
      <w:r w:rsidRPr="00CA6959">
        <w:rPr>
          <w:b/>
          <w:bCs/>
        </w:rPr>
        <w:t>Extended Family</w:t>
      </w:r>
      <w:r w:rsidRPr="00CA6959">
        <w:t xml:space="preserve">: </w:t>
      </w:r>
    </w:p>
    <w:p w:rsidR="00E83FCA" w:rsidRPr="00CA6959" w:rsidRDefault="00E83FCA" w:rsidP="00E83FCA">
      <w:pPr>
        <w:ind w:right="187"/>
      </w:pPr>
      <w:r w:rsidRPr="00CA6959">
        <w:t>A family of at least one nuclear family together with other relatives.</w:t>
      </w:r>
    </w:p>
    <w:p w:rsidR="0097355B" w:rsidRPr="00817D57" w:rsidRDefault="0097355B" w:rsidP="00817D57">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Exports:</w:t>
      </w:r>
    </w:p>
    <w:p w:rsidR="0097355B" w:rsidRPr="00CA6959" w:rsidRDefault="0097355B" w:rsidP="0097355B">
      <w:pPr>
        <w:ind w:right="187"/>
        <w:jc w:val="lowKashida"/>
        <w:rPr>
          <w:sz w:val="18"/>
          <w:szCs w:val="18"/>
        </w:rPr>
      </w:pPr>
      <w:r w:rsidRPr="00CA6959">
        <w:rPr>
          <w:szCs w:val="24"/>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Pr="00CA6959">
        <w:rPr>
          <w:sz w:val="18"/>
          <w:szCs w:val="18"/>
        </w:rPr>
        <w:t>.</w:t>
      </w:r>
    </w:p>
    <w:p w:rsidR="009365E3" w:rsidRPr="00CA6959" w:rsidRDefault="009365E3" w:rsidP="009365E3">
      <w:pPr>
        <w:ind w:right="187"/>
        <w:jc w:val="lowKashida"/>
        <w:rPr>
          <w:sz w:val="18"/>
          <w:szCs w:val="18"/>
        </w:rPr>
      </w:pPr>
    </w:p>
    <w:p w:rsidR="001F38BA" w:rsidRPr="00CA6959" w:rsidRDefault="001F38BA" w:rsidP="00A97366">
      <w:pPr>
        <w:overflowPunct/>
        <w:autoSpaceDE/>
        <w:autoSpaceDN/>
        <w:adjustRightInd/>
        <w:jc w:val="lowKashida"/>
        <w:textAlignment w:val="auto"/>
        <w:rPr>
          <w:b/>
          <w:bCs/>
          <w:sz w:val="56"/>
          <w:szCs w:val="56"/>
        </w:rPr>
      </w:pPr>
      <w:r w:rsidRPr="00CA6959">
        <w:rPr>
          <w:b/>
          <w:bCs/>
          <w:sz w:val="56"/>
          <w:szCs w:val="56"/>
        </w:rPr>
        <w:t>F</w:t>
      </w:r>
    </w:p>
    <w:p w:rsidR="00EC2957" w:rsidRPr="00CA6959" w:rsidRDefault="00EC2957" w:rsidP="00EC2957">
      <w:pPr>
        <w:overflowPunct/>
        <w:autoSpaceDE/>
        <w:autoSpaceDN/>
        <w:adjustRightInd/>
        <w:jc w:val="lowKashida"/>
        <w:textAlignment w:val="auto"/>
        <w:rPr>
          <w:b/>
          <w:bCs/>
        </w:rPr>
      </w:pPr>
      <w:r w:rsidRPr="00CA6959">
        <w:rPr>
          <w:b/>
          <w:bCs/>
        </w:rPr>
        <w:t xml:space="preserve">Final consumption expenditure of non-profit institution serving households: </w:t>
      </w:r>
    </w:p>
    <w:p w:rsidR="00EC2957" w:rsidRPr="00CA6959" w:rsidRDefault="00EC2957" w:rsidP="00EC2957">
      <w:pPr>
        <w:overflowPunct/>
        <w:autoSpaceDE/>
        <w:autoSpaceDN/>
        <w:adjustRightInd/>
        <w:jc w:val="lowKashida"/>
        <w:textAlignment w:val="auto"/>
      </w:pPr>
      <w:r w:rsidRPr="00CA6959">
        <w:t>Consists of the expenditure, including expenditure whose value must be estimated indirectly, incurred by resident NPISHs on individual consumption goods and services and possibly on collective consumption services.</w:t>
      </w:r>
    </w:p>
    <w:p w:rsidR="00503F86" w:rsidRPr="00817D57" w:rsidRDefault="00503F86" w:rsidP="00EC2957">
      <w:pPr>
        <w:overflowPunct/>
        <w:autoSpaceDE/>
        <w:autoSpaceDN/>
        <w:adjustRightInd/>
        <w:jc w:val="lowKashida"/>
        <w:textAlignment w:val="auto"/>
        <w:rPr>
          <w:sz w:val="10"/>
          <w:szCs w:val="10"/>
        </w:rPr>
      </w:pPr>
    </w:p>
    <w:p w:rsidR="00EC2957" w:rsidRPr="00CA6959" w:rsidRDefault="00EC2957" w:rsidP="00EC2957">
      <w:pPr>
        <w:overflowPunct/>
        <w:autoSpaceDE/>
        <w:autoSpaceDN/>
        <w:adjustRightInd/>
        <w:jc w:val="lowKashida"/>
        <w:textAlignment w:val="auto"/>
        <w:rPr>
          <w:b/>
          <w:bCs/>
        </w:rPr>
      </w:pPr>
      <w:r w:rsidRPr="00CA6959">
        <w:rPr>
          <w:b/>
          <w:bCs/>
        </w:rPr>
        <w:t>Financial Corporation Sector:</w:t>
      </w:r>
    </w:p>
    <w:p w:rsidR="00817D57" w:rsidRDefault="00EC2957" w:rsidP="00EC2957">
      <w:pPr>
        <w:pStyle w:val="Default"/>
        <w:jc w:val="lowKashida"/>
        <w:rPr>
          <w:color w:val="auto"/>
          <w:sz w:val="20"/>
          <w:szCs w:val="20"/>
        </w:rPr>
      </w:pPr>
      <w:r w:rsidRPr="00CA6959">
        <w:rPr>
          <w:color w:val="auto"/>
          <w:sz w:val="20"/>
          <w:szCs w:val="20"/>
        </w:rPr>
        <w:t>Consist of all resident corporations that are principally engaged in providing financial services, including insurance and pension funding services, to other institutional units.</w:t>
      </w:r>
    </w:p>
    <w:p w:rsidR="00EC2957" w:rsidRPr="00817D57" w:rsidRDefault="00EC2957" w:rsidP="00817D57">
      <w:pPr>
        <w:overflowPunct/>
        <w:autoSpaceDE/>
        <w:autoSpaceDN/>
        <w:adjustRightInd/>
        <w:jc w:val="lowKashida"/>
        <w:textAlignment w:val="auto"/>
        <w:rPr>
          <w:sz w:val="10"/>
          <w:szCs w:val="10"/>
        </w:rPr>
      </w:pPr>
      <w:r w:rsidRPr="00817D57">
        <w:rPr>
          <w:sz w:val="10"/>
          <w:szCs w:val="10"/>
        </w:rPr>
        <w:t xml:space="preserve"> </w:t>
      </w:r>
    </w:p>
    <w:p w:rsidR="00337696" w:rsidRPr="00CA6959" w:rsidRDefault="00337696" w:rsidP="00337696">
      <w:pPr>
        <w:overflowPunct/>
        <w:autoSpaceDE/>
        <w:autoSpaceDN/>
        <w:adjustRightInd/>
        <w:jc w:val="lowKashida"/>
        <w:textAlignment w:val="auto"/>
        <w:rPr>
          <w:b/>
          <w:bCs/>
        </w:rPr>
      </w:pPr>
      <w:r w:rsidRPr="00CA6959">
        <w:rPr>
          <w:b/>
          <w:bCs/>
        </w:rPr>
        <w:t>Fixed assets:</w:t>
      </w:r>
    </w:p>
    <w:p w:rsidR="00337696" w:rsidRPr="00CA6959" w:rsidRDefault="00337696" w:rsidP="00337696">
      <w:pPr>
        <w:pStyle w:val="Default"/>
        <w:jc w:val="lowKashida"/>
        <w:rPr>
          <w:color w:val="auto"/>
          <w:sz w:val="20"/>
          <w:szCs w:val="20"/>
        </w:rPr>
      </w:pPr>
      <w:r w:rsidRPr="00CA6959">
        <w:rPr>
          <w:color w:val="auto"/>
          <w:sz w:val="20"/>
          <w:szCs w:val="20"/>
        </w:rPr>
        <w:t>Fixed assets are produced assets that are used repeatedly or continuously in production processes for more than one year.</w:t>
      </w:r>
    </w:p>
    <w:p w:rsidR="00337696" w:rsidRPr="00817D57" w:rsidRDefault="00337696" w:rsidP="000530BF">
      <w:pPr>
        <w:overflowPunct/>
        <w:autoSpaceDE/>
        <w:autoSpaceDN/>
        <w:adjustRightInd/>
        <w:jc w:val="lowKashida"/>
        <w:textAlignment w:val="auto"/>
        <w:rPr>
          <w:sz w:val="10"/>
          <w:szCs w:val="10"/>
        </w:rPr>
      </w:pPr>
    </w:p>
    <w:p w:rsidR="006E0A07" w:rsidRPr="00CA6959" w:rsidRDefault="006E0A07" w:rsidP="000530BF">
      <w:pPr>
        <w:overflowPunct/>
        <w:autoSpaceDE/>
        <w:autoSpaceDN/>
        <w:adjustRightInd/>
        <w:jc w:val="lowKashida"/>
        <w:textAlignment w:val="auto"/>
        <w:rPr>
          <w:b/>
          <w:bCs/>
        </w:rPr>
      </w:pPr>
      <w:r w:rsidRPr="00CA6959">
        <w:rPr>
          <w:b/>
          <w:bCs/>
        </w:rPr>
        <w:t>Foreign indirect investment (Portfolio):</w:t>
      </w:r>
    </w:p>
    <w:p w:rsidR="006E0A07" w:rsidRPr="00817D57" w:rsidRDefault="00F46636" w:rsidP="00817D57">
      <w:pPr>
        <w:overflowPunct/>
        <w:autoSpaceDE/>
        <w:autoSpaceDN/>
        <w:adjustRightInd/>
        <w:jc w:val="lowKashida"/>
        <w:textAlignment w:val="auto"/>
        <w:rPr>
          <w:sz w:val="10"/>
          <w:szCs w:val="10"/>
        </w:rPr>
      </w:pPr>
      <w:r w:rsidRPr="00CA6959">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r w:rsidRPr="00CA6959">
        <w:cr/>
      </w:r>
    </w:p>
    <w:p w:rsidR="001E763D" w:rsidRPr="00CA6959" w:rsidRDefault="001E763D" w:rsidP="000530BF">
      <w:pPr>
        <w:overflowPunct/>
        <w:autoSpaceDE/>
        <w:autoSpaceDN/>
        <w:adjustRightInd/>
        <w:jc w:val="lowKashida"/>
        <w:textAlignment w:val="auto"/>
        <w:rPr>
          <w:b/>
          <w:bCs/>
        </w:rPr>
      </w:pPr>
      <w:r w:rsidRPr="00CA6959">
        <w:rPr>
          <w:b/>
          <w:bCs/>
        </w:rPr>
        <w:t>Foreign direct investment:</w:t>
      </w:r>
    </w:p>
    <w:p w:rsidR="00F46636" w:rsidRPr="00CA6959" w:rsidRDefault="00F46636" w:rsidP="00F46636">
      <w:pPr>
        <w:overflowPunct/>
        <w:autoSpaceDE/>
        <w:autoSpaceDN/>
        <w:adjustRightInd/>
        <w:jc w:val="both"/>
        <w:textAlignment w:val="auto"/>
      </w:pPr>
      <w:r w:rsidRPr="00CA6959">
        <w:t xml:space="preserve">This category includes investment over which the owner exercises control. </w:t>
      </w:r>
      <w:proofErr w:type="spellStart"/>
      <w:r w:rsidRPr="00CA6959">
        <w:t>Inpractice</w:t>
      </w:r>
      <w:proofErr w:type="spellEnd"/>
      <w:r w:rsidRPr="00CA6959">
        <w:t xml:space="preserve">, the distinguishing criterion for inclusion in this category is that the owner </w:t>
      </w:r>
    </w:p>
    <w:p w:rsidR="00366530" w:rsidRDefault="00F46636" w:rsidP="00366530">
      <w:pPr>
        <w:overflowPunct/>
        <w:autoSpaceDE/>
        <w:autoSpaceDN/>
        <w:adjustRightInd/>
        <w:jc w:val="both"/>
        <w:textAlignment w:val="auto"/>
      </w:pPr>
      <w:r w:rsidRPr="00CA6959">
        <w:t xml:space="preserve">should hold at least 10 percent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 </w:t>
      </w:r>
      <w:r w:rsidRPr="00CA6959">
        <w:cr/>
      </w:r>
    </w:p>
    <w:p w:rsidR="00366530" w:rsidRDefault="00366530" w:rsidP="00366530">
      <w:pPr>
        <w:overflowPunct/>
        <w:autoSpaceDE/>
        <w:autoSpaceDN/>
        <w:adjustRightInd/>
        <w:jc w:val="both"/>
        <w:textAlignment w:val="auto"/>
      </w:pPr>
    </w:p>
    <w:p w:rsidR="006B10E4" w:rsidRPr="00CA6959" w:rsidRDefault="006B10E4" w:rsidP="00366530">
      <w:pPr>
        <w:overflowPunct/>
        <w:autoSpaceDE/>
        <w:autoSpaceDN/>
        <w:adjustRightInd/>
        <w:jc w:val="both"/>
        <w:textAlignment w:val="auto"/>
        <w:rPr>
          <w:b/>
          <w:bCs/>
        </w:rPr>
      </w:pPr>
      <w:r w:rsidRPr="00CA6959">
        <w:rPr>
          <w:b/>
          <w:bCs/>
        </w:rPr>
        <w:lastRenderedPageBreak/>
        <w:t>Foreign Other investment:</w:t>
      </w:r>
    </w:p>
    <w:p w:rsidR="006B10E4" w:rsidRPr="00CA6959" w:rsidRDefault="00546F94" w:rsidP="000530BF">
      <w:pPr>
        <w:overflowPunct/>
        <w:autoSpaceDE/>
        <w:autoSpaceDN/>
        <w:adjustRightInd/>
        <w:jc w:val="lowKashida"/>
        <w:textAlignment w:val="auto"/>
      </w:pPr>
      <w:r w:rsidRPr="00CA6959">
        <w:t>Under other investment are included all transactions in financial assets and liabilities, which are not classified under any of the three other broad categories.  The most important of these are currency, deposits and loans (including trade credits).</w:t>
      </w:r>
    </w:p>
    <w:p w:rsidR="00302588" w:rsidRPr="00CA6959" w:rsidRDefault="00302588" w:rsidP="000530BF">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G</w:t>
      </w:r>
    </w:p>
    <w:p w:rsidR="00841DEB" w:rsidRPr="00CA6959" w:rsidRDefault="00841DEB" w:rsidP="00841DEB">
      <w:pPr>
        <w:overflowPunct/>
        <w:autoSpaceDE/>
        <w:autoSpaceDN/>
        <w:adjustRightInd/>
        <w:jc w:val="lowKashida"/>
        <w:textAlignment w:val="auto"/>
        <w:rPr>
          <w:b/>
          <w:bCs/>
        </w:rPr>
      </w:pPr>
      <w:r w:rsidRPr="00CA6959">
        <w:rPr>
          <w:b/>
          <w:bCs/>
        </w:rPr>
        <w:t>Government School:</w:t>
      </w:r>
    </w:p>
    <w:p w:rsidR="00841DEB" w:rsidRPr="00CA6959" w:rsidRDefault="00841DEB" w:rsidP="00841DEB">
      <w:pPr>
        <w:overflowPunct/>
        <w:autoSpaceDE/>
        <w:autoSpaceDN/>
        <w:adjustRightInd/>
        <w:jc w:val="lowKashida"/>
        <w:textAlignment w:val="auto"/>
      </w:pPr>
      <w:r w:rsidRPr="00CA6959">
        <w:t>Any educational institution run by MOE or any other ministry or governmental instrument.</w:t>
      </w:r>
    </w:p>
    <w:p w:rsidR="00CA7F62" w:rsidRPr="00817D57" w:rsidRDefault="00CA7F62" w:rsidP="00C8528E">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Government Sector:</w:t>
      </w:r>
    </w:p>
    <w:p w:rsidR="0097355B" w:rsidRPr="00CA6959" w:rsidRDefault="0097355B" w:rsidP="0097355B">
      <w:pPr>
        <w:overflowPunct/>
        <w:autoSpaceDE/>
        <w:autoSpaceDN/>
        <w:adjustRightInd/>
        <w:jc w:val="lowKashida"/>
        <w:textAlignment w:val="auto"/>
      </w:pPr>
      <w:r w:rsidRPr="00CA6959">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BD5E5D" w:rsidRPr="00817D57" w:rsidRDefault="00BD5E5D" w:rsidP="0097355B">
      <w:pPr>
        <w:overflowPunct/>
        <w:autoSpaceDE/>
        <w:autoSpaceDN/>
        <w:adjustRightInd/>
        <w:jc w:val="lowKashida"/>
        <w:textAlignment w:val="auto"/>
        <w:rPr>
          <w:sz w:val="10"/>
          <w:szCs w:val="10"/>
        </w:rPr>
      </w:pPr>
    </w:p>
    <w:p w:rsidR="009C1B20" w:rsidRPr="00CA6959" w:rsidRDefault="009C1B20" w:rsidP="009C1B20">
      <w:pPr>
        <w:overflowPunct/>
        <w:autoSpaceDE/>
        <w:autoSpaceDN/>
        <w:adjustRightInd/>
        <w:jc w:val="lowKashida"/>
        <w:textAlignment w:val="auto"/>
        <w:rPr>
          <w:b/>
          <w:bCs/>
        </w:rPr>
      </w:pPr>
      <w:r w:rsidRPr="00CA6959">
        <w:rPr>
          <w:b/>
          <w:bCs/>
        </w:rPr>
        <w:t>Gross National Disposable Income (GNDI):</w:t>
      </w:r>
    </w:p>
    <w:p w:rsidR="009C1B20" w:rsidRPr="00CA6959" w:rsidRDefault="00BD5E5D" w:rsidP="009C1B20">
      <w:pPr>
        <w:overflowPunct/>
        <w:autoSpaceDE/>
        <w:autoSpaceDN/>
        <w:adjustRightInd/>
        <w:jc w:val="lowKashida"/>
        <w:textAlignment w:val="auto"/>
      </w:pPr>
      <w:r w:rsidRPr="00CA6959">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r w:rsidR="009C1B20" w:rsidRPr="00CA6959">
        <w:t>.</w:t>
      </w:r>
    </w:p>
    <w:p w:rsidR="00AF3EA5" w:rsidRPr="00817D57" w:rsidRDefault="00AF3EA5" w:rsidP="0097355B">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Gross Domestic Product (GDP):</w:t>
      </w:r>
    </w:p>
    <w:p w:rsidR="0097355B" w:rsidRPr="00CA6959" w:rsidRDefault="0097355B" w:rsidP="0097355B">
      <w:pPr>
        <w:overflowPunct/>
        <w:autoSpaceDE/>
        <w:autoSpaceDN/>
        <w:adjustRightInd/>
        <w:jc w:val="lowKashida"/>
        <w:textAlignment w:val="auto"/>
      </w:pPr>
      <w:r w:rsidRPr="00CA6959">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p w:rsidR="00676386" w:rsidRPr="00817D57" w:rsidRDefault="00676386" w:rsidP="00C11CA3">
      <w:pPr>
        <w:overflowPunct/>
        <w:autoSpaceDE/>
        <w:autoSpaceDN/>
        <w:adjustRightInd/>
        <w:jc w:val="lowKashida"/>
        <w:textAlignment w:val="auto"/>
        <w:rPr>
          <w:sz w:val="10"/>
          <w:szCs w:val="10"/>
        </w:rPr>
      </w:pPr>
    </w:p>
    <w:p w:rsidR="00C11CA3" w:rsidRPr="00CA6959" w:rsidRDefault="00C11CA3" w:rsidP="00C11CA3">
      <w:pPr>
        <w:overflowPunct/>
        <w:autoSpaceDE/>
        <w:autoSpaceDN/>
        <w:adjustRightInd/>
        <w:jc w:val="lowKashida"/>
        <w:textAlignment w:val="auto"/>
        <w:rPr>
          <w:b/>
          <w:bCs/>
        </w:rPr>
      </w:pPr>
      <w:r w:rsidRPr="00CA6959">
        <w:rPr>
          <w:b/>
          <w:bCs/>
        </w:rPr>
        <w:t>Gross Value Added</w:t>
      </w:r>
      <w:r w:rsidR="00E92F65" w:rsidRPr="00CA6959">
        <w:rPr>
          <w:b/>
          <w:bCs/>
        </w:rPr>
        <w:t xml:space="preserve"> ( indicator)</w:t>
      </w:r>
      <w:r w:rsidRPr="00CA6959">
        <w:rPr>
          <w:b/>
          <w:bCs/>
        </w:rPr>
        <w:t>:</w:t>
      </w:r>
    </w:p>
    <w:p w:rsidR="00C11CA3" w:rsidRPr="00CA6959" w:rsidRDefault="00C11CA3" w:rsidP="00C11CA3">
      <w:pPr>
        <w:overflowPunct/>
        <w:autoSpaceDE/>
        <w:autoSpaceDN/>
        <w:adjustRightInd/>
        <w:jc w:val="lowKashida"/>
        <w:textAlignment w:val="auto"/>
      </w:pPr>
      <w:r w:rsidRPr="00CA6959">
        <w:t xml:space="preserve"> Indicator measures gross value added of any institutional unit that carries out any productive activity.</w:t>
      </w:r>
    </w:p>
    <w:p w:rsidR="00C11CA3" w:rsidRPr="00817D57" w:rsidRDefault="00C11CA3" w:rsidP="00C11CA3">
      <w:pPr>
        <w:overflowPunct/>
        <w:autoSpaceDE/>
        <w:autoSpaceDN/>
        <w:adjustRightInd/>
        <w:jc w:val="lowKashida"/>
        <w:textAlignment w:val="auto"/>
        <w:rPr>
          <w:sz w:val="10"/>
          <w:szCs w:val="10"/>
        </w:rPr>
      </w:pPr>
    </w:p>
    <w:p w:rsidR="00CA7F62" w:rsidRPr="00CA6959" w:rsidRDefault="00CA7F62" w:rsidP="00CA7F62">
      <w:pPr>
        <w:overflowPunct/>
        <w:autoSpaceDE/>
        <w:autoSpaceDN/>
        <w:adjustRightInd/>
        <w:jc w:val="lowKashida"/>
        <w:textAlignment w:val="auto"/>
        <w:rPr>
          <w:b/>
          <w:bCs/>
        </w:rPr>
      </w:pPr>
      <w:r w:rsidRPr="00CA6959">
        <w:rPr>
          <w:b/>
          <w:bCs/>
        </w:rPr>
        <w:t xml:space="preserve">Gross Fixed Capital Formation:    </w:t>
      </w:r>
    </w:p>
    <w:p w:rsidR="00CA7F62" w:rsidRPr="00CA6959" w:rsidRDefault="00CA7F62" w:rsidP="00BD5E5D">
      <w:pPr>
        <w:overflowPunct/>
        <w:autoSpaceDE/>
        <w:autoSpaceDN/>
        <w:adjustRightInd/>
        <w:jc w:val="lowKashida"/>
        <w:textAlignment w:val="auto"/>
      </w:pPr>
      <w:r w:rsidRPr="00CA6959">
        <w:t xml:space="preserve"> </w:t>
      </w:r>
      <w:r w:rsidR="00BD5E5D" w:rsidRPr="00CA6959">
        <w:t>Gross fixed capital formation consists of the value of producers’ acquisitions of new and existing products of produced assets less the value of their disposals of fixed assets of the same type</w:t>
      </w:r>
      <w:r w:rsidRPr="00CA6959">
        <w:t>.</w:t>
      </w:r>
    </w:p>
    <w:p w:rsidR="00C5027E" w:rsidRPr="00817D57" w:rsidRDefault="00C5027E" w:rsidP="00CA7F62">
      <w:pPr>
        <w:overflowPunct/>
        <w:autoSpaceDE/>
        <w:autoSpaceDN/>
        <w:adjustRightInd/>
        <w:jc w:val="lowKashida"/>
        <w:textAlignment w:val="auto"/>
        <w:rPr>
          <w:sz w:val="10"/>
          <w:szCs w:val="10"/>
        </w:rPr>
      </w:pPr>
    </w:p>
    <w:p w:rsidR="00CA7F62" w:rsidRPr="00CA6959" w:rsidRDefault="00CA7F62" w:rsidP="00CA7F62">
      <w:pPr>
        <w:overflowPunct/>
        <w:autoSpaceDE/>
        <w:autoSpaceDN/>
        <w:adjustRightInd/>
        <w:jc w:val="lowKashida"/>
        <w:textAlignment w:val="auto"/>
        <w:rPr>
          <w:b/>
          <w:bCs/>
        </w:rPr>
      </w:pPr>
      <w:r w:rsidRPr="00CA6959">
        <w:rPr>
          <w:b/>
          <w:bCs/>
        </w:rPr>
        <w:t>Gross National Income (GNI):</w:t>
      </w:r>
    </w:p>
    <w:p w:rsidR="00CA7F62" w:rsidRPr="00CA6959" w:rsidRDefault="00CA7F62" w:rsidP="00CA7F62">
      <w:pPr>
        <w:jc w:val="both"/>
      </w:pPr>
      <w:r w:rsidRPr="00CA6959">
        <w:t xml:space="preserve">It is the aggregate value of the gross balances of primary incomes for all </w:t>
      </w:r>
      <w:proofErr w:type="spellStart"/>
      <w:r w:rsidRPr="00CA6959">
        <w:t>sectorsis</w:t>
      </w:r>
      <w:proofErr w:type="spellEnd"/>
      <w:r w:rsidRPr="00CA6959">
        <w:t>. defined as GDP plus compensation of employees receivable from abroad plus property income receivable from abroad plus taxes less subsidies on production receivable from abroad less compensation of employees payable abroad less property income payable abroad and less taxes plus subsidies on production payable abroad.</w:t>
      </w:r>
    </w:p>
    <w:p w:rsidR="00D76694" w:rsidRPr="00817D57" w:rsidRDefault="00D76694" w:rsidP="00817D57">
      <w:pPr>
        <w:overflowPunct/>
        <w:autoSpaceDE/>
        <w:autoSpaceDN/>
        <w:adjustRightInd/>
        <w:jc w:val="lowKashida"/>
        <w:textAlignment w:val="auto"/>
        <w:rPr>
          <w:sz w:val="10"/>
          <w:szCs w:val="10"/>
        </w:rPr>
      </w:pPr>
    </w:p>
    <w:p w:rsidR="00D76694" w:rsidRPr="00CA6959" w:rsidRDefault="00D76694" w:rsidP="00D76694">
      <w:pPr>
        <w:ind w:right="127" w:firstLine="13"/>
        <w:jc w:val="lowKashida"/>
        <w:rPr>
          <w:b/>
          <w:bCs/>
        </w:rPr>
      </w:pPr>
      <w:r w:rsidRPr="00CA6959">
        <w:rPr>
          <w:b/>
          <w:bCs/>
        </w:rPr>
        <w:lastRenderedPageBreak/>
        <w:t>Gross Capital Formation:</w:t>
      </w:r>
    </w:p>
    <w:p w:rsidR="00D76694" w:rsidRPr="00CA6959" w:rsidRDefault="00D76694" w:rsidP="00D76694">
      <w:pPr>
        <w:overflowPunct/>
        <w:autoSpaceDE/>
        <w:autoSpaceDN/>
        <w:adjustRightInd/>
        <w:jc w:val="lowKashida"/>
        <w:textAlignment w:val="auto"/>
      </w:pPr>
      <w:r w:rsidRPr="00CA6959">
        <w:t>It shows the acquisition less disposal of produced assets for purposes of fixed capital formation, inventories or valuables.</w:t>
      </w:r>
    </w:p>
    <w:p w:rsidR="00C5027E" w:rsidRPr="00817D57" w:rsidRDefault="00C5027E" w:rsidP="00C8528E">
      <w:pPr>
        <w:overflowPunct/>
        <w:autoSpaceDE/>
        <w:autoSpaceDN/>
        <w:adjustRightInd/>
        <w:jc w:val="lowKashida"/>
        <w:textAlignment w:val="auto"/>
        <w:rPr>
          <w:sz w:val="10"/>
          <w:szCs w:val="10"/>
        </w:rPr>
      </w:pPr>
    </w:p>
    <w:p w:rsidR="00D76694" w:rsidRPr="00CA6959" w:rsidRDefault="00D76694" w:rsidP="00D76694">
      <w:pPr>
        <w:ind w:right="127" w:firstLine="13"/>
        <w:jc w:val="lowKashida"/>
        <w:rPr>
          <w:b/>
          <w:bCs/>
        </w:rPr>
      </w:pPr>
      <w:r w:rsidRPr="00CA6959">
        <w:rPr>
          <w:b/>
          <w:bCs/>
        </w:rPr>
        <w:t>Government final consumption:</w:t>
      </w:r>
    </w:p>
    <w:p w:rsidR="00D76694" w:rsidRPr="00CA6959" w:rsidRDefault="00D76694" w:rsidP="00D76694">
      <w:pPr>
        <w:overflowPunct/>
        <w:autoSpaceDE/>
        <w:autoSpaceDN/>
        <w:adjustRightInd/>
        <w:jc w:val="lowKashida"/>
        <w:textAlignment w:val="auto"/>
      </w:pPr>
      <w:r w:rsidRPr="00CA6959">
        <w:t>Consists of expenditure, including expenditure whose value must be estimated indirectly, incurred by general government on both individual consumption goods and services and collective consumption services.</w:t>
      </w:r>
    </w:p>
    <w:p w:rsidR="00C5027E" w:rsidRPr="00817D57" w:rsidRDefault="00C5027E"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Guests</w:t>
      </w:r>
      <w:r w:rsidR="00B81C57" w:rsidRPr="00CA6959">
        <w:rPr>
          <w:b/>
          <w:bCs/>
        </w:rPr>
        <w:t>:</w:t>
      </w:r>
    </w:p>
    <w:p w:rsidR="00C8528E" w:rsidRPr="00CA6959" w:rsidRDefault="00C8528E" w:rsidP="00C8528E">
      <w:pPr>
        <w:overflowPunct/>
        <w:autoSpaceDE/>
        <w:autoSpaceDN/>
        <w:adjustRightInd/>
        <w:jc w:val="lowKashida"/>
        <w:textAlignment w:val="auto"/>
      </w:pPr>
      <w:r w:rsidRPr="00CA6959">
        <w:t>It refers to visitors staying in the hotels and using their facilities. Records of new guests are based on the number of visits regardless whether it’s the same person or different.</w:t>
      </w:r>
    </w:p>
    <w:p w:rsidR="00A12561" w:rsidRPr="00CA6959" w:rsidRDefault="00A12561" w:rsidP="00C8528E">
      <w:pPr>
        <w:overflowPunct/>
        <w:autoSpaceDE/>
        <w:autoSpaceDN/>
        <w:adjustRightInd/>
        <w:jc w:val="lowKashida"/>
        <w:textAlignment w:val="auto"/>
        <w:rPr>
          <w:sz w:val="18"/>
          <w:szCs w:val="18"/>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H</w:t>
      </w:r>
    </w:p>
    <w:p w:rsidR="008215CD" w:rsidRPr="00CA6959" w:rsidRDefault="008215CD" w:rsidP="008215CD">
      <w:pPr>
        <w:overflowPunct/>
        <w:autoSpaceDE/>
        <w:autoSpaceDN/>
        <w:adjustRightInd/>
        <w:jc w:val="lowKashida"/>
        <w:textAlignment w:val="auto"/>
        <w:rPr>
          <w:b/>
          <w:bCs/>
        </w:rPr>
      </w:pPr>
      <w:r w:rsidRPr="00CA6959">
        <w:rPr>
          <w:b/>
          <w:bCs/>
        </w:rPr>
        <w:t>Health:</w:t>
      </w:r>
    </w:p>
    <w:p w:rsidR="008215CD" w:rsidRPr="00CA6959" w:rsidRDefault="008215CD" w:rsidP="008215CD">
      <w:pPr>
        <w:overflowPunct/>
        <w:autoSpaceDE/>
        <w:autoSpaceDN/>
        <w:adjustRightInd/>
        <w:jc w:val="lowKashida"/>
        <w:textAlignment w:val="auto"/>
      </w:pPr>
      <w:r w:rsidRPr="00CA6959">
        <w:t>Many definitions exist. As defined by the World Health Organization: “A state of complete physical, mental and social well-being and not merely the absence of disease or infirmity”.</w:t>
      </w:r>
    </w:p>
    <w:p w:rsidR="00BB4F3B" w:rsidRPr="00817D57" w:rsidRDefault="00BB4F3B" w:rsidP="00F03FC6">
      <w:pPr>
        <w:overflowPunct/>
        <w:autoSpaceDE/>
        <w:autoSpaceDN/>
        <w:adjustRightInd/>
        <w:jc w:val="lowKashida"/>
        <w:textAlignment w:val="auto"/>
        <w:rPr>
          <w:sz w:val="10"/>
          <w:szCs w:val="10"/>
        </w:rPr>
      </w:pPr>
    </w:p>
    <w:p w:rsidR="00F03FC6" w:rsidRPr="00CA6959" w:rsidRDefault="00F03FC6" w:rsidP="00F03FC6">
      <w:pPr>
        <w:overflowPunct/>
        <w:autoSpaceDE/>
        <w:autoSpaceDN/>
        <w:adjustRightInd/>
        <w:jc w:val="lowKashida"/>
        <w:textAlignment w:val="auto"/>
        <w:rPr>
          <w:b/>
          <w:bCs/>
        </w:rPr>
      </w:pPr>
      <w:r w:rsidRPr="00CA6959">
        <w:rPr>
          <w:b/>
          <w:bCs/>
        </w:rPr>
        <w:t>Health Insurance:</w:t>
      </w:r>
    </w:p>
    <w:p w:rsidR="00F03FC6" w:rsidRPr="00CA6959" w:rsidRDefault="00F03FC6" w:rsidP="00F03FC6">
      <w:pPr>
        <w:overflowPunct/>
        <w:autoSpaceDE/>
        <w:autoSpaceDN/>
        <w:adjustRightInd/>
        <w:jc w:val="lowKashida"/>
        <w:textAlignment w:val="auto"/>
      </w:pPr>
      <w:r w:rsidRPr="00CA6959">
        <w:t>Indemnity coverage against financial losses associated with occurrence or treatment of health problems.</w:t>
      </w:r>
    </w:p>
    <w:p w:rsidR="00CD7F61" w:rsidRPr="00817D57" w:rsidRDefault="00CD7F61" w:rsidP="00F03FC6">
      <w:pPr>
        <w:overflowPunct/>
        <w:autoSpaceDE/>
        <w:autoSpaceDN/>
        <w:adjustRightInd/>
        <w:jc w:val="lowKashida"/>
        <w:textAlignment w:val="auto"/>
        <w:rPr>
          <w:sz w:val="10"/>
          <w:szCs w:val="10"/>
        </w:rPr>
      </w:pPr>
    </w:p>
    <w:p w:rsidR="00F34E08" w:rsidRPr="00CA6959" w:rsidRDefault="00F34E08" w:rsidP="00C8528E">
      <w:pPr>
        <w:overflowPunct/>
        <w:autoSpaceDE/>
        <w:autoSpaceDN/>
        <w:adjustRightInd/>
        <w:jc w:val="lowKashida"/>
        <w:textAlignment w:val="auto"/>
        <w:rPr>
          <w:b/>
          <w:bCs/>
        </w:rPr>
      </w:pPr>
      <w:r w:rsidRPr="00CA6959">
        <w:rPr>
          <w:b/>
          <w:bCs/>
        </w:rPr>
        <w:t>Hearing disability/difficulty:</w:t>
      </w:r>
    </w:p>
    <w:p w:rsidR="00334C2B" w:rsidRPr="00CA6959" w:rsidRDefault="00F34E08" w:rsidP="00C8528E">
      <w:pPr>
        <w:overflowPunct/>
        <w:autoSpaceDE/>
        <w:autoSpaceDN/>
        <w:adjustRightInd/>
        <w:jc w:val="lowKashida"/>
        <w:textAlignment w:val="auto"/>
      </w:pPr>
      <w:r w:rsidRPr="00CA6959">
        <w:t xml:space="preserve"> </w:t>
      </w:r>
      <w:r w:rsidR="00927D02" w:rsidRPr="00CA6959">
        <w:t>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196E2D" w:rsidRPr="00817D57" w:rsidRDefault="00196E2D" w:rsidP="00F03FC6">
      <w:pPr>
        <w:overflowPunct/>
        <w:autoSpaceDE/>
        <w:autoSpaceDN/>
        <w:adjustRightInd/>
        <w:jc w:val="lowKashida"/>
        <w:textAlignment w:val="auto"/>
        <w:rPr>
          <w:sz w:val="10"/>
          <w:szCs w:val="10"/>
        </w:rPr>
      </w:pPr>
    </w:p>
    <w:p w:rsidR="00F03FC6" w:rsidRPr="00CA6959" w:rsidRDefault="00F03FC6" w:rsidP="00F03FC6">
      <w:pPr>
        <w:overflowPunct/>
        <w:autoSpaceDE/>
        <w:autoSpaceDN/>
        <w:adjustRightInd/>
        <w:jc w:val="lowKashida"/>
        <w:textAlignment w:val="auto"/>
        <w:rPr>
          <w:b/>
          <w:bCs/>
        </w:rPr>
      </w:pPr>
      <w:r w:rsidRPr="00CA6959">
        <w:rPr>
          <w:b/>
          <w:bCs/>
        </w:rPr>
        <w:t>Hospital:</w:t>
      </w:r>
    </w:p>
    <w:p w:rsidR="00F03FC6" w:rsidRPr="00CA6959" w:rsidRDefault="00F03FC6" w:rsidP="00F03FC6">
      <w:pPr>
        <w:overflowPunct/>
        <w:autoSpaceDE/>
        <w:autoSpaceDN/>
        <w:adjustRightInd/>
        <w:jc w:val="lowKashida"/>
        <w:textAlignment w:val="auto"/>
      </w:pPr>
      <w:r w:rsidRPr="00CA6959">
        <w:t>An institution whose primary function is to provide services (diagnostic and therapeutic) for a variety of medical conditions, both surgical and non-surgical. Most hospitals also provide some outpatient services, particularly emergency care.</w:t>
      </w:r>
    </w:p>
    <w:p w:rsidR="00334C2B" w:rsidRPr="00817D57" w:rsidRDefault="00334C2B"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Hotel</w:t>
      </w:r>
      <w:r w:rsidR="00B81C57" w:rsidRPr="00CA6959">
        <w:rPr>
          <w:b/>
          <w:bCs/>
        </w:rPr>
        <w:t>:</w:t>
      </w:r>
      <w:r w:rsidRPr="00CA6959">
        <w:rPr>
          <w:b/>
          <w:bCs/>
        </w:rPr>
        <w:t xml:space="preserve">                               </w:t>
      </w:r>
    </w:p>
    <w:p w:rsidR="00C8528E" w:rsidRPr="00CA6959" w:rsidRDefault="00C8528E" w:rsidP="00C8528E">
      <w:pPr>
        <w:overflowPunct/>
        <w:autoSpaceDE/>
        <w:autoSpaceDN/>
        <w:adjustRightInd/>
        <w:jc w:val="lowKashida"/>
        <w:textAlignment w:val="auto"/>
      </w:pPr>
      <w:r w:rsidRPr="00CA6959">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7A14A6" w:rsidRPr="00817D57" w:rsidRDefault="007A14A6"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Hotel Workers</w:t>
      </w:r>
      <w:r w:rsidR="00B81C57" w:rsidRPr="00CA6959">
        <w:rPr>
          <w:b/>
          <w:bCs/>
        </w:rPr>
        <w:t>:</w:t>
      </w:r>
    </w:p>
    <w:p w:rsidR="00EA19C6" w:rsidRPr="00CA6959" w:rsidRDefault="00C8528E" w:rsidP="00C8528E">
      <w:pPr>
        <w:overflowPunct/>
        <w:autoSpaceDE/>
        <w:autoSpaceDN/>
        <w:adjustRightInd/>
        <w:jc w:val="lowKashida"/>
        <w:textAlignment w:val="auto"/>
      </w:pPr>
      <w:r w:rsidRPr="00CA6959">
        <w:t>It refers to all persons working in the hotel on full or part time bases including owners and paid or unpaid household members</w:t>
      </w:r>
    </w:p>
    <w:p w:rsidR="00C8528E" w:rsidRPr="00817D57" w:rsidRDefault="00C8528E" w:rsidP="00C8528E">
      <w:pPr>
        <w:overflowPunct/>
        <w:autoSpaceDE/>
        <w:autoSpaceDN/>
        <w:adjustRightInd/>
        <w:jc w:val="lowKashida"/>
        <w:textAlignment w:val="auto"/>
        <w:rPr>
          <w:sz w:val="10"/>
          <w:szCs w:val="10"/>
        </w:rPr>
      </w:pPr>
      <w:r w:rsidRPr="00817D57">
        <w:rPr>
          <w:sz w:val="10"/>
          <w:szCs w:val="10"/>
        </w:rPr>
        <w:t>.</w:t>
      </w:r>
    </w:p>
    <w:p w:rsidR="00EA19C6" w:rsidRPr="00CA6959" w:rsidRDefault="00EA19C6" w:rsidP="00EA19C6">
      <w:pPr>
        <w:ind w:right="127" w:firstLine="13"/>
        <w:jc w:val="lowKashida"/>
        <w:rPr>
          <w:b/>
          <w:bCs/>
        </w:rPr>
      </w:pPr>
      <w:r w:rsidRPr="00CA6959">
        <w:rPr>
          <w:b/>
          <w:bCs/>
        </w:rPr>
        <w:t>House:</w:t>
      </w:r>
    </w:p>
    <w:p w:rsidR="00EA19C6" w:rsidRPr="00CA6959" w:rsidRDefault="00EA19C6" w:rsidP="00EA19C6">
      <w:pPr>
        <w:overflowPunct/>
        <w:autoSpaceDE/>
        <w:autoSpaceDN/>
        <w:adjustRightInd/>
        <w:jc w:val="lowKashida"/>
        <w:textAlignment w:val="auto"/>
        <w:rPr>
          <w:b/>
          <w:bCs/>
        </w:rPr>
      </w:pPr>
      <w:r w:rsidRPr="00CA6959">
        <w:t xml:space="preserve">A building usually established for the residence of one household or more. The house may be comprised of single story or more that is utilized by a single </w:t>
      </w:r>
      <w:r w:rsidRPr="00CA6959">
        <w:lastRenderedPageBreak/>
        <w:t>household. Nevertheless, if the house is divided into housing units each of which has its own utilities and occupied by a different household, each housing unit would be classified as an apartment.</w:t>
      </w:r>
    </w:p>
    <w:p w:rsidR="00EA19C6" w:rsidRPr="00817D57" w:rsidRDefault="00EA19C6" w:rsidP="00EA19C6">
      <w:pPr>
        <w:overflowPunct/>
        <w:autoSpaceDE/>
        <w:autoSpaceDN/>
        <w:adjustRightInd/>
        <w:jc w:val="lowKashida"/>
        <w:textAlignment w:val="auto"/>
        <w:rPr>
          <w:sz w:val="10"/>
          <w:szCs w:val="10"/>
        </w:rPr>
      </w:pPr>
    </w:p>
    <w:p w:rsidR="00712345" w:rsidRPr="00CA6959" w:rsidRDefault="00712345" w:rsidP="00712345">
      <w:pPr>
        <w:jc w:val="both"/>
        <w:rPr>
          <w:rtl/>
        </w:rPr>
      </w:pPr>
      <w:r w:rsidRPr="00CA6959">
        <w:rPr>
          <w:b/>
          <w:bCs/>
        </w:rPr>
        <w:t>Household:</w:t>
      </w:r>
      <w:r w:rsidRPr="00CA6959">
        <w:t xml:space="preserve"> </w:t>
      </w:r>
    </w:p>
    <w:p w:rsidR="00967C88" w:rsidRPr="00CA6959" w:rsidRDefault="008255C8" w:rsidP="00712345">
      <w:pPr>
        <w:overflowPunct/>
        <w:autoSpaceDE/>
        <w:autoSpaceDN/>
        <w:adjustRightInd/>
        <w:jc w:val="lowKashida"/>
        <w:textAlignment w:val="auto"/>
      </w:pPr>
      <w:r w:rsidRPr="00CA6959">
        <w:t>One person or a group of persons with or without a household relationship, who live in the same housing unit, share meals and make joint provision of food and other essentials of living</w:t>
      </w:r>
      <w:r w:rsidR="00712345" w:rsidRPr="00CA6959">
        <w:t>.</w:t>
      </w:r>
    </w:p>
    <w:p w:rsidR="002314B7" w:rsidRPr="00817D57" w:rsidRDefault="002314B7" w:rsidP="00712345">
      <w:pPr>
        <w:overflowPunct/>
        <w:autoSpaceDE/>
        <w:autoSpaceDN/>
        <w:adjustRightInd/>
        <w:jc w:val="lowKashida"/>
        <w:textAlignment w:val="auto"/>
        <w:rPr>
          <w:sz w:val="10"/>
          <w:szCs w:val="10"/>
        </w:rPr>
      </w:pPr>
    </w:p>
    <w:p w:rsidR="002314B7" w:rsidRPr="00CA6959" w:rsidRDefault="002314B7" w:rsidP="002314B7">
      <w:pPr>
        <w:ind w:right="127" w:firstLine="13"/>
        <w:jc w:val="lowKashida"/>
        <w:rPr>
          <w:b/>
          <w:bCs/>
        </w:rPr>
      </w:pPr>
      <w:r w:rsidRPr="00CA6959">
        <w:rPr>
          <w:b/>
          <w:bCs/>
        </w:rPr>
        <w:t>Household Consumption:</w:t>
      </w:r>
    </w:p>
    <w:p w:rsidR="002314B7" w:rsidRPr="00CA6959" w:rsidRDefault="002314B7" w:rsidP="002314B7">
      <w:pPr>
        <w:ind w:right="127" w:firstLine="13"/>
        <w:jc w:val="lowKashida"/>
      </w:pPr>
      <w:r w:rsidRPr="00CA6959">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 for owned houses.</w:t>
      </w:r>
    </w:p>
    <w:p w:rsidR="00AF3EA5" w:rsidRPr="00817D57" w:rsidRDefault="00AF3EA5" w:rsidP="00817D57">
      <w:pPr>
        <w:overflowPunct/>
        <w:autoSpaceDE/>
        <w:autoSpaceDN/>
        <w:adjustRightInd/>
        <w:jc w:val="lowKashida"/>
        <w:textAlignment w:val="auto"/>
        <w:rPr>
          <w:sz w:val="10"/>
          <w:szCs w:val="10"/>
        </w:rPr>
      </w:pPr>
    </w:p>
    <w:p w:rsidR="009305BC" w:rsidRPr="00CA6959" w:rsidRDefault="009305BC" w:rsidP="009305BC">
      <w:pPr>
        <w:ind w:right="127" w:firstLine="13"/>
        <w:jc w:val="lowKashida"/>
        <w:rPr>
          <w:b/>
          <w:bCs/>
        </w:rPr>
      </w:pPr>
      <w:r w:rsidRPr="00CA6959">
        <w:rPr>
          <w:b/>
          <w:bCs/>
        </w:rPr>
        <w:t xml:space="preserve">Household Expenditure: </w:t>
      </w:r>
    </w:p>
    <w:p w:rsidR="009305BC" w:rsidRPr="00CA6959" w:rsidRDefault="009305BC" w:rsidP="00302588">
      <w:pPr>
        <w:ind w:right="127" w:firstLine="13"/>
        <w:jc w:val="lowKashida"/>
      </w:pPr>
      <w:r w:rsidRPr="00CA6959">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9305BC" w:rsidRPr="00817D57" w:rsidRDefault="009305BC" w:rsidP="009305BC">
      <w:pPr>
        <w:overflowPunct/>
        <w:autoSpaceDE/>
        <w:autoSpaceDN/>
        <w:adjustRightInd/>
        <w:jc w:val="lowKashida"/>
        <w:textAlignment w:val="auto"/>
        <w:rPr>
          <w:sz w:val="10"/>
          <w:szCs w:val="10"/>
        </w:rPr>
      </w:pPr>
    </w:p>
    <w:p w:rsidR="000604A5" w:rsidRPr="00CA6959" w:rsidRDefault="001B6896" w:rsidP="001B6896">
      <w:pPr>
        <w:ind w:right="127" w:firstLine="13"/>
        <w:jc w:val="lowKashida"/>
        <w:rPr>
          <w:b/>
          <w:bCs/>
        </w:rPr>
      </w:pPr>
      <w:r w:rsidRPr="00CA6959">
        <w:rPr>
          <w:b/>
          <w:bCs/>
        </w:rPr>
        <w:t>Household's</w:t>
      </w:r>
      <w:r w:rsidR="00A9084E" w:rsidRPr="00CA6959">
        <w:rPr>
          <w:b/>
          <w:bCs/>
        </w:rPr>
        <w:t xml:space="preserve"> Final Consumption</w:t>
      </w:r>
      <w:r w:rsidR="000604A5" w:rsidRPr="00CA6959">
        <w:rPr>
          <w:b/>
          <w:bCs/>
        </w:rPr>
        <w:t>:</w:t>
      </w:r>
    </w:p>
    <w:p w:rsidR="000604A5" w:rsidRPr="00CA6959" w:rsidRDefault="00A9084E" w:rsidP="00A9084E">
      <w:pPr>
        <w:ind w:right="127" w:firstLine="13"/>
        <w:jc w:val="lowKashida"/>
      </w:pPr>
      <w:r w:rsidRPr="00CA6959">
        <w:t>Consists of the expenditure, including expenditure whose value must be estimated indirectly, incurred by resident households on individual consumption goods and services, including those sold at prices that are not economically significant and including consumption goods and services acquired abroad</w:t>
      </w:r>
      <w:r w:rsidR="000604A5" w:rsidRPr="00CA6959">
        <w:t>.</w:t>
      </w:r>
    </w:p>
    <w:p w:rsidR="00CA7F62" w:rsidRPr="00817D57" w:rsidRDefault="00CA7F62" w:rsidP="000604A5">
      <w:pPr>
        <w:overflowPunct/>
        <w:autoSpaceDE/>
        <w:autoSpaceDN/>
        <w:adjustRightInd/>
        <w:jc w:val="lowKashida"/>
        <w:textAlignment w:val="auto"/>
        <w:rPr>
          <w:sz w:val="10"/>
          <w:szCs w:val="10"/>
        </w:rPr>
      </w:pPr>
    </w:p>
    <w:p w:rsidR="00CA7F62" w:rsidRPr="00CA6959" w:rsidRDefault="00CA7F62" w:rsidP="00CA7F62">
      <w:pPr>
        <w:overflowPunct/>
        <w:autoSpaceDE/>
        <w:autoSpaceDN/>
        <w:adjustRightInd/>
        <w:jc w:val="lowKashida"/>
        <w:textAlignment w:val="auto"/>
        <w:rPr>
          <w:b/>
          <w:bCs/>
        </w:rPr>
      </w:pPr>
      <w:r w:rsidRPr="00CA6959">
        <w:rPr>
          <w:b/>
          <w:bCs/>
        </w:rPr>
        <w:t>Household Sector:</w:t>
      </w:r>
    </w:p>
    <w:p w:rsidR="00CA7F62" w:rsidRPr="00CA6959" w:rsidRDefault="00CA7F62" w:rsidP="00CA7F62">
      <w:pPr>
        <w:overflowPunct/>
        <w:autoSpaceDE/>
        <w:autoSpaceDN/>
        <w:adjustRightInd/>
        <w:jc w:val="lowKashida"/>
        <w:textAlignment w:val="auto"/>
        <w:rPr>
          <w:b/>
          <w:bCs/>
        </w:rPr>
      </w:pPr>
      <w:r w:rsidRPr="00CA6959">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334C2B" w:rsidRPr="00817D57" w:rsidRDefault="00334C2B"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Housing Unit</w:t>
      </w:r>
      <w:r w:rsidR="00B81C57" w:rsidRPr="00CA6959">
        <w:rPr>
          <w:b/>
          <w:bCs/>
        </w:rPr>
        <w:t>:</w:t>
      </w:r>
    </w:p>
    <w:p w:rsidR="00334C2B" w:rsidRPr="00CA6959" w:rsidRDefault="00C8528E" w:rsidP="00750A7A">
      <w:pPr>
        <w:overflowPunct/>
        <w:autoSpaceDE/>
        <w:autoSpaceDN/>
        <w:adjustRightInd/>
        <w:jc w:val="lowKashida"/>
        <w:textAlignment w:val="auto"/>
      </w:pPr>
      <w:r w:rsidRPr="00CA6959">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w:t>
      </w:r>
      <w:r w:rsidR="00750A7A" w:rsidRPr="00CA6959">
        <w:t>lso, it might be closed, vacant.</w:t>
      </w:r>
    </w:p>
    <w:p w:rsidR="00A12561" w:rsidRPr="00817D57" w:rsidRDefault="00A12561" w:rsidP="00C8528E">
      <w:pPr>
        <w:overflowPunct/>
        <w:autoSpaceDE/>
        <w:autoSpaceDN/>
        <w:adjustRightInd/>
        <w:jc w:val="lowKashida"/>
        <w:textAlignment w:val="auto"/>
        <w:rPr>
          <w:sz w:val="10"/>
          <w:szCs w:val="10"/>
        </w:rPr>
      </w:pPr>
    </w:p>
    <w:p w:rsidR="00C8528E" w:rsidRPr="00CA6959" w:rsidRDefault="004D633A" w:rsidP="004D633A">
      <w:pPr>
        <w:overflowPunct/>
        <w:autoSpaceDE/>
        <w:autoSpaceDN/>
        <w:adjustRightInd/>
        <w:jc w:val="lowKashida"/>
        <w:textAlignment w:val="auto"/>
        <w:rPr>
          <w:b/>
          <w:bCs/>
        </w:rPr>
      </w:pPr>
      <w:r w:rsidRPr="00CA6959">
        <w:rPr>
          <w:b/>
          <w:bCs/>
        </w:rPr>
        <w:t xml:space="preserve">Type of </w:t>
      </w:r>
      <w:r w:rsidR="00C8528E" w:rsidRPr="00CA6959">
        <w:rPr>
          <w:b/>
          <w:bCs/>
        </w:rPr>
        <w:t>Housing Unit</w:t>
      </w:r>
      <w:r w:rsidR="00B81C57" w:rsidRPr="00CA6959">
        <w:rPr>
          <w:b/>
          <w:bCs/>
        </w:rPr>
        <w:t>:</w:t>
      </w:r>
    </w:p>
    <w:p w:rsidR="00C8528E" w:rsidRPr="00CA6959" w:rsidRDefault="00C8528E" w:rsidP="00C8528E">
      <w:pPr>
        <w:overflowPunct/>
        <w:autoSpaceDE/>
        <w:autoSpaceDN/>
        <w:adjustRightInd/>
        <w:jc w:val="lowKashida"/>
        <w:textAlignment w:val="auto"/>
      </w:pPr>
      <w:r w:rsidRPr="00CA6959">
        <w:t>Housing unit type may refer to (villa, house, apartment, independent room, marginal, tent or other).</w:t>
      </w:r>
    </w:p>
    <w:p w:rsidR="00D46B65" w:rsidRPr="00CA6959" w:rsidRDefault="00D46B65" w:rsidP="002314B7">
      <w:pPr>
        <w:ind w:right="127" w:firstLine="13"/>
        <w:jc w:val="lowKashida"/>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lastRenderedPageBreak/>
        <w:t>I</w:t>
      </w:r>
    </w:p>
    <w:p w:rsidR="00CA7F62" w:rsidRPr="00CA6959" w:rsidRDefault="00CA7F62" w:rsidP="00CA7F62">
      <w:pPr>
        <w:overflowPunct/>
        <w:autoSpaceDE/>
        <w:autoSpaceDN/>
        <w:adjustRightInd/>
        <w:jc w:val="lowKashida"/>
        <w:textAlignment w:val="auto"/>
        <w:rPr>
          <w:b/>
          <w:bCs/>
        </w:rPr>
      </w:pPr>
      <w:r w:rsidRPr="00CA6959">
        <w:rPr>
          <w:b/>
          <w:bCs/>
        </w:rPr>
        <w:t>Imports:</w:t>
      </w:r>
    </w:p>
    <w:p w:rsidR="00CA7F62" w:rsidRPr="00CA6959" w:rsidRDefault="00CA7F62" w:rsidP="00CA7F62">
      <w:pPr>
        <w:overflowPunct/>
        <w:autoSpaceDE/>
        <w:autoSpaceDN/>
        <w:adjustRightInd/>
        <w:jc w:val="lowKashida"/>
        <w:textAlignment w:val="auto"/>
        <w:rPr>
          <w:b/>
          <w:bCs/>
        </w:rPr>
      </w:pPr>
      <w:r w:rsidRPr="00CA6959">
        <w:rPr>
          <w:szCs w:val="24"/>
        </w:rPr>
        <w:t>It refers to whole commodities (goods and services) entering the country by air, land and sea that are used in consumption, for conversion in the manufacturing sector and for re-exportation</w:t>
      </w:r>
      <w:r w:rsidRPr="00CA6959">
        <w:rPr>
          <w:b/>
          <w:bCs/>
        </w:rPr>
        <w:t>.</w:t>
      </w:r>
    </w:p>
    <w:p w:rsidR="00CA7F62" w:rsidRPr="00817D57" w:rsidRDefault="00CA7F62" w:rsidP="00CA7F62">
      <w:pPr>
        <w:overflowPunct/>
        <w:autoSpaceDE/>
        <w:autoSpaceDN/>
        <w:adjustRightInd/>
        <w:jc w:val="lowKashida"/>
        <w:textAlignment w:val="auto"/>
        <w:rPr>
          <w:b/>
          <w:bCs/>
          <w:sz w:val="10"/>
          <w:szCs w:val="10"/>
        </w:rPr>
      </w:pPr>
    </w:p>
    <w:p w:rsidR="00CA7F62" w:rsidRPr="00CA6959" w:rsidRDefault="00CA7F62" w:rsidP="00CA7F62">
      <w:pPr>
        <w:overflowPunct/>
        <w:autoSpaceDE/>
        <w:autoSpaceDN/>
        <w:adjustRightInd/>
        <w:jc w:val="lowKashida"/>
        <w:textAlignment w:val="auto"/>
        <w:rPr>
          <w:b/>
          <w:bCs/>
        </w:rPr>
      </w:pPr>
      <w:r w:rsidRPr="00CA6959">
        <w:rPr>
          <w:b/>
          <w:bCs/>
        </w:rPr>
        <w:t>Inflation:</w:t>
      </w:r>
    </w:p>
    <w:p w:rsidR="00CA7F62" w:rsidRPr="00CA6959" w:rsidRDefault="00CA7F62" w:rsidP="00CA7F62">
      <w:pPr>
        <w:overflowPunct/>
        <w:autoSpaceDE/>
        <w:autoSpaceDN/>
        <w:adjustRightInd/>
        <w:jc w:val="lowKashida"/>
        <w:textAlignment w:val="auto"/>
        <w:rPr>
          <w:szCs w:val="24"/>
        </w:rPr>
      </w:pPr>
      <w:r w:rsidRPr="00CA6959">
        <w:rPr>
          <w:szCs w:val="24"/>
        </w:rPr>
        <w:t>The overall general upward price movement of goods and services in the economy.</w:t>
      </w:r>
    </w:p>
    <w:p w:rsidR="00AF3EA5" w:rsidRPr="00817D57" w:rsidRDefault="00AF3EA5" w:rsidP="00C8528E">
      <w:pPr>
        <w:overflowPunct/>
        <w:autoSpaceDE/>
        <w:autoSpaceDN/>
        <w:adjustRightInd/>
        <w:jc w:val="lowKashida"/>
        <w:textAlignment w:val="auto"/>
        <w:rPr>
          <w:b/>
          <w:bCs/>
          <w:sz w:val="10"/>
          <w:szCs w:val="10"/>
        </w:rPr>
      </w:pPr>
    </w:p>
    <w:p w:rsidR="002327CD" w:rsidRPr="00CA6959" w:rsidRDefault="002327CD" w:rsidP="00C8528E">
      <w:pPr>
        <w:overflowPunct/>
        <w:autoSpaceDE/>
        <w:autoSpaceDN/>
        <w:adjustRightInd/>
        <w:jc w:val="lowKashida"/>
        <w:textAlignment w:val="auto"/>
        <w:rPr>
          <w:b/>
          <w:bCs/>
        </w:rPr>
      </w:pPr>
      <w:r w:rsidRPr="00CA6959">
        <w:rPr>
          <w:b/>
          <w:bCs/>
        </w:rPr>
        <w:t>Infant Mortality:</w:t>
      </w:r>
    </w:p>
    <w:p w:rsidR="002327CD" w:rsidRPr="00CA6959" w:rsidRDefault="002327CD" w:rsidP="00C8528E">
      <w:pPr>
        <w:overflowPunct/>
        <w:autoSpaceDE/>
        <w:autoSpaceDN/>
        <w:adjustRightInd/>
        <w:jc w:val="lowKashida"/>
        <w:textAlignment w:val="auto"/>
        <w:rPr>
          <w:szCs w:val="24"/>
        </w:rPr>
      </w:pPr>
      <w:r w:rsidRPr="00CA6959">
        <w:rPr>
          <w:szCs w:val="24"/>
        </w:rPr>
        <w:t>It is Refers to  infant deaths (infants who are less than a year old ), the infant mortality rate refers to the number of infant deaths in a given year per 1,000 live births during the year.</w:t>
      </w:r>
    </w:p>
    <w:p w:rsidR="002327CD" w:rsidRPr="00817D57" w:rsidRDefault="002327CD"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lang w:val="en-GB"/>
        </w:rPr>
        <w:t>Income</w:t>
      </w:r>
      <w:r w:rsidR="00B81C57" w:rsidRPr="00CA6959">
        <w:rPr>
          <w:b/>
          <w:bCs/>
          <w:lang w:val="en-GB"/>
        </w:rPr>
        <w:t>:</w:t>
      </w:r>
    </w:p>
    <w:p w:rsidR="00334C2B" w:rsidRPr="00CA6959" w:rsidRDefault="00511245" w:rsidP="00C8528E">
      <w:pPr>
        <w:overflowPunct/>
        <w:autoSpaceDE/>
        <w:autoSpaceDN/>
        <w:adjustRightInd/>
        <w:jc w:val="lowKashida"/>
        <w:textAlignment w:val="auto"/>
      </w:pPr>
      <w:r w:rsidRPr="00CA6959">
        <w:t>Cash or in kind revenues for individual or household within a period of time; could be a week or a month or a year.</w:t>
      </w:r>
    </w:p>
    <w:p w:rsidR="00712345" w:rsidRPr="00817D57" w:rsidRDefault="00712345"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rPr>
        <w:t>Information and Communication Technology (ICT)</w:t>
      </w:r>
      <w:r w:rsidR="00B81C57" w:rsidRPr="00CA6959">
        <w:rPr>
          <w:b/>
          <w:bCs/>
        </w:rPr>
        <w:t>:</w:t>
      </w:r>
    </w:p>
    <w:p w:rsidR="00C8528E" w:rsidRPr="00CA6959" w:rsidRDefault="00C8528E" w:rsidP="00C8528E">
      <w:pPr>
        <w:overflowPunct/>
        <w:autoSpaceDE/>
        <w:autoSpaceDN/>
        <w:adjustRightInd/>
        <w:jc w:val="lowKashida"/>
        <w:textAlignment w:val="auto"/>
      </w:pPr>
      <w:r w:rsidRPr="00CA6959">
        <w:t>It is used to describe the tools and the process to access, retrieve, store, organize, manipulate, produce, present and exchange information by electronic and other manual automated means.</w:t>
      </w:r>
    </w:p>
    <w:p w:rsidR="003B1104" w:rsidRPr="00817D57" w:rsidRDefault="003B1104" w:rsidP="00C8528E">
      <w:pPr>
        <w:overflowPunct/>
        <w:autoSpaceDE/>
        <w:autoSpaceDN/>
        <w:adjustRightInd/>
        <w:jc w:val="lowKashida"/>
        <w:textAlignment w:val="auto"/>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Institutional Sector:</w:t>
      </w:r>
    </w:p>
    <w:p w:rsidR="00094E00" w:rsidRPr="00CA6959" w:rsidRDefault="00094E00" w:rsidP="00094E00">
      <w:pPr>
        <w:overflowPunct/>
        <w:autoSpaceDE/>
        <w:autoSpaceDN/>
        <w:adjustRightInd/>
        <w:jc w:val="lowKashida"/>
        <w:textAlignment w:val="auto"/>
      </w:pPr>
      <w:r w:rsidRPr="00CA6959">
        <w:t xml:space="preserve">The institutional units are grouped together to form institutional sectors, on the basis of their principal functions, </w:t>
      </w:r>
      <w:proofErr w:type="spellStart"/>
      <w:r w:rsidRPr="00CA6959">
        <w:t>behaviour</w:t>
      </w:r>
      <w:proofErr w:type="spellEnd"/>
      <w:r w:rsidRPr="00CA6959">
        <w:t xml:space="preserve"> and objectives:, there are five institutional sectors in the system of national accounts: government; non-profit institutions serving households; financial corporation's; households; and non-financial corporations, In addition to the Rest of world sector that has separate account.</w:t>
      </w:r>
    </w:p>
    <w:p w:rsidR="00B72037" w:rsidRPr="00817D57" w:rsidRDefault="00B72037" w:rsidP="00094E00">
      <w:pPr>
        <w:overflowPunct/>
        <w:autoSpaceDE/>
        <w:autoSpaceDN/>
        <w:adjustRightInd/>
        <w:jc w:val="lowKashida"/>
        <w:textAlignment w:val="auto"/>
        <w:rPr>
          <w:sz w:val="10"/>
          <w:szCs w:val="10"/>
        </w:rPr>
      </w:pPr>
    </w:p>
    <w:p w:rsidR="003E29A7" w:rsidRPr="00CA6959" w:rsidRDefault="003E29A7" w:rsidP="003E29A7">
      <w:pPr>
        <w:ind w:right="127" w:firstLine="13"/>
        <w:jc w:val="lowKashida"/>
      </w:pPr>
      <w:r w:rsidRPr="00CA6959">
        <w:rPr>
          <w:b/>
          <w:bCs/>
        </w:rPr>
        <w:t>Independent Room:</w:t>
      </w:r>
      <w:r w:rsidRPr="00CA6959">
        <w:rPr>
          <w:b/>
          <w:bCs/>
        </w:rPr>
        <w:br/>
      </w:r>
      <w:r w:rsidRPr="00CA6959">
        <w:t>It is a separate room with no kitchen, bathroom nor toilet, but sharing with other households these basic services, and it is prepared for living.</w:t>
      </w:r>
    </w:p>
    <w:p w:rsidR="00B72037" w:rsidRPr="00817D57" w:rsidRDefault="00B72037" w:rsidP="003E29A7">
      <w:pPr>
        <w:ind w:right="127" w:firstLine="13"/>
        <w:jc w:val="lowKashida"/>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Intermediate Consumption:</w:t>
      </w:r>
    </w:p>
    <w:p w:rsidR="00094E00" w:rsidRPr="00CA6959" w:rsidRDefault="00094E00" w:rsidP="00094E00">
      <w:pPr>
        <w:overflowPunct/>
        <w:autoSpaceDE/>
        <w:autoSpaceDN/>
        <w:adjustRightInd/>
        <w:jc w:val="lowKashida"/>
        <w:textAlignment w:val="auto"/>
        <w:rPr>
          <w:b/>
          <w:bCs/>
        </w:rPr>
      </w:pPr>
      <w:r w:rsidRPr="00CA6959">
        <w:t>Consists of the value of the goods and services consumed as inputs by a process of production, excluding fixed assets whose consumption is recorded as consumption of fixed capital.</w:t>
      </w:r>
    </w:p>
    <w:p w:rsidR="005C1966" w:rsidRPr="00817D57" w:rsidRDefault="005C1966" w:rsidP="00817D57">
      <w:pPr>
        <w:ind w:right="127" w:firstLine="13"/>
        <w:jc w:val="lowKashida"/>
        <w:rPr>
          <w:sz w:val="10"/>
          <w:szCs w:val="10"/>
        </w:rPr>
      </w:pPr>
    </w:p>
    <w:p w:rsidR="00C534D0" w:rsidRPr="00CA6959" w:rsidRDefault="00C534D0" w:rsidP="00C534D0">
      <w:pPr>
        <w:overflowPunct/>
        <w:autoSpaceDE/>
        <w:autoSpaceDN/>
        <w:adjustRightInd/>
        <w:jc w:val="lowKashida"/>
        <w:textAlignment w:val="auto"/>
        <w:rPr>
          <w:b/>
          <w:bCs/>
        </w:rPr>
      </w:pPr>
      <w:r w:rsidRPr="00CA6959">
        <w:rPr>
          <w:b/>
          <w:bCs/>
        </w:rPr>
        <w:t>Internet:</w:t>
      </w:r>
    </w:p>
    <w:p w:rsidR="00C534D0" w:rsidRDefault="00C534D0" w:rsidP="00C534D0">
      <w:pPr>
        <w:overflowPunct/>
        <w:autoSpaceDE/>
        <w:autoSpaceDN/>
        <w:adjustRightInd/>
        <w:jc w:val="lowKashida"/>
        <w:textAlignment w:val="auto"/>
      </w:pPr>
      <w:r w:rsidRPr="00CA6959">
        <w:t>It is 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366530" w:rsidRDefault="00366530" w:rsidP="00C534D0">
      <w:pPr>
        <w:overflowPunct/>
        <w:autoSpaceDE/>
        <w:autoSpaceDN/>
        <w:adjustRightInd/>
        <w:jc w:val="lowKashida"/>
        <w:textAlignment w:val="auto"/>
      </w:pPr>
    </w:p>
    <w:p w:rsidR="00366530" w:rsidRDefault="00366530" w:rsidP="00C534D0">
      <w:pPr>
        <w:overflowPunct/>
        <w:autoSpaceDE/>
        <w:autoSpaceDN/>
        <w:adjustRightInd/>
        <w:jc w:val="lowKashida"/>
        <w:textAlignment w:val="auto"/>
      </w:pPr>
    </w:p>
    <w:p w:rsidR="00366530" w:rsidRPr="00CA6959" w:rsidRDefault="00366530" w:rsidP="00C534D0">
      <w:pPr>
        <w:overflowPunct/>
        <w:autoSpaceDE/>
        <w:autoSpaceDN/>
        <w:adjustRightInd/>
        <w:jc w:val="lowKashida"/>
        <w:textAlignment w:val="auto"/>
      </w:pPr>
    </w:p>
    <w:p w:rsidR="00AF3EA5" w:rsidRPr="00817D57" w:rsidRDefault="00AF3EA5" w:rsidP="00817D57">
      <w:pPr>
        <w:ind w:right="127" w:firstLine="13"/>
        <w:jc w:val="lowKashida"/>
        <w:rPr>
          <w:sz w:val="10"/>
          <w:szCs w:val="10"/>
        </w:rPr>
      </w:pPr>
    </w:p>
    <w:p w:rsidR="00C534D0" w:rsidRPr="00CA6959" w:rsidRDefault="00C534D0" w:rsidP="00C534D0">
      <w:pPr>
        <w:overflowPunct/>
        <w:autoSpaceDE/>
        <w:autoSpaceDN/>
        <w:adjustRightInd/>
        <w:jc w:val="lowKashida"/>
        <w:textAlignment w:val="auto"/>
        <w:rPr>
          <w:b/>
          <w:bCs/>
        </w:rPr>
      </w:pPr>
      <w:r w:rsidRPr="00CA6959">
        <w:rPr>
          <w:b/>
          <w:bCs/>
        </w:rPr>
        <w:lastRenderedPageBreak/>
        <w:t>Internet Use:</w:t>
      </w:r>
    </w:p>
    <w:p w:rsidR="00C534D0" w:rsidRPr="00CA6959" w:rsidRDefault="00C534D0" w:rsidP="0057679F">
      <w:pPr>
        <w:overflowPunct/>
        <w:autoSpaceDE/>
        <w:autoSpaceDN/>
        <w:adjustRightInd/>
        <w:jc w:val="lowKashida"/>
        <w:textAlignment w:val="auto"/>
      </w:pPr>
      <w:r w:rsidRPr="00CA6959">
        <w:t>For the purposes of survey, defined as the basic uses of the Internet (during the last twelve months), such as access to certain sites, reading newsletters, and downloading files or programs from the Web.</w:t>
      </w:r>
    </w:p>
    <w:p w:rsidR="00AF3EA5" w:rsidRPr="00CA6959" w:rsidRDefault="00AF3EA5" w:rsidP="00C8528E">
      <w:pPr>
        <w:overflowPunct/>
        <w:autoSpaceDE/>
        <w:autoSpaceDN/>
        <w:adjustRightInd/>
        <w:jc w:val="lowKashida"/>
        <w:textAlignment w:val="auto"/>
      </w:pPr>
    </w:p>
    <w:p w:rsidR="00AF3EA5" w:rsidRPr="00817D57" w:rsidRDefault="00AF3EA5" w:rsidP="00817D57">
      <w:pPr>
        <w:ind w:right="127" w:firstLine="13"/>
        <w:jc w:val="lowKashida"/>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K</w:t>
      </w:r>
    </w:p>
    <w:p w:rsidR="00C8528E" w:rsidRPr="00CA6959" w:rsidRDefault="00C8528E" w:rsidP="00C8528E">
      <w:pPr>
        <w:overflowPunct/>
        <w:autoSpaceDE/>
        <w:autoSpaceDN/>
        <w:adjustRightInd/>
        <w:jc w:val="lowKashida"/>
        <w:textAlignment w:val="auto"/>
        <w:rPr>
          <w:b/>
          <w:bCs/>
        </w:rPr>
      </w:pPr>
      <w:r w:rsidRPr="00CA6959">
        <w:rPr>
          <w:b/>
          <w:bCs/>
        </w:rPr>
        <w:t>Kindergarten</w:t>
      </w:r>
      <w:r w:rsidR="00E763DA" w:rsidRPr="00CA6959">
        <w:rPr>
          <w:b/>
          <w:bCs/>
        </w:rPr>
        <w:t>:</w:t>
      </w:r>
    </w:p>
    <w:p w:rsidR="00263679" w:rsidRPr="00CA6959" w:rsidRDefault="00C8528E" w:rsidP="00263679">
      <w:pPr>
        <w:ind w:right="127" w:firstLine="13"/>
        <w:jc w:val="lowKashida"/>
      </w:pPr>
      <w:r w:rsidRPr="00CA6959">
        <w:t>Any educational institution licensed by MOE offering education to four or five year olds. Kindergarten Consists of the first and second grades.</w:t>
      </w:r>
    </w:p>
    <w:p w:rsidR="00263679" w:rsidRPr="00817D57" w:rsidRDefault="00263679" w:rsidP="00263679">
      <w:pPr>
        <w:ind w:right="127" w:firstLine="13"/>
        <w:jc w:val="lowKashida"/>
        <w:rPr>
          <w:sz w:val="10"/>
          <w:szCs w:val="10"/>
        </w:rPr>
      </w:pPr>
    </w:p>
    <w:p w:rsidR="00263679" w:rsidRPr="00CA6959" w:rsidRDefault="00263679" w:rsidP="00263679">
      <w:pPr>
        <w:ind w:right="127" w:firstLine="13"/>
        <w:jc w:val="lowKashida"/>
        <w:rPr>
          <w:b/>
          <w:bCs/>
        </w:rPr>
      </w:pPr>
      <w:r w:rsidRPr="00CA6959">
        <w:rPr>
          <w:b/>
          <w:bCs/>
        </w:rPr>
        <w:t>Killed Injured:</w:t>
      </w:r>
    </w:p>
    <w:p w:rsidR="00263679" w:rsidRPr="00CA6959" w:rsidRDefault="00263679" w:rsidP="00263679">
      <w:pPr>
        <w:overflowPunct/>
        <w:autoSpaceDE/>
        <w:autoSpaceDN/>
        <w:adjustRightInd/>
        <w:jc w:val="lowKashida"/>
        <w:textAlignment w:val="auto"/>
      </w:pPr>
      <w:r w:rsidRPr="00CA6959">
        <w:t>A person who died as a result of the accident, or died of his injuries within 30 days of the accident.</w:t>
      </w:r>
    </w:p>
    <w:p w:rsidR="00D33267" w:rsidRPr="00817D57" w:rsidRDefault="00D33267" w:rsidP="00817D57">
      <w:pPr>
        <w:ind w:right="127" w:firstLine="13"/>
        <w:jc w:val="lowKashida"/>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L</w:t>
      </w:r>
    </w:p>
    <w:p w:rsidR="00E549B9" w:rsidRPr="00CA6959" w:rsidRDefault="00E549B9" w:rsidP="00E549B9">
      <w:pPr>
        <w:overflowPunct/>
        <w:autoSpaceDE/>
        <w:autoSpaceDN/>
        <w:adjustRightInd/>
        <w:jc w:val="lowKashida"/>
        <w:textAlignment w:val="auto"/>
        <w:rPr>
          <w:b/>
          <w:bCs/>
        </w:rPr>
      </w:pPr>
      <w:r w:rsidRPr="00CA6959">
        <w:rPr>
          <w:b/>
          <w:bCs/>
        </w:rPr>
        <w:t>Labor Force:</w:t>
      </w:r>
    </w:p>
    <w:p w:rsidR="00E549B9" w:rsidRPr="00CA6959" w:rsidRDefault="00E549B9" w:rsidP="00E549B9">
      <w:pPr>
        <w:jc w:val="lowKashida"/>
      </w:pPr>
      <w:r w:rsidRPr="00CA6959">
        <w:t>The economically active population (</w:t>
      </w:r>
      <w:proofErr w:type="spellStart"/>
      <w:r w:rsidRPr="00CA6959">
        <w:t>Labour</w:t>
      </w:r>
      <w:proofErr w:type="spellEnd"/>
      <w:r w:rsidRPr="00CA6959">
        <w:t xml:space="preserve"> Force) consists of all persons 15 years and over who are either employed or unemployed as defined above at the time of survey.</w:t>
      </w:r>
    </w:p>
    <w:p w:rsidR="007F1A4F" w:rsidRPr="00817D57" w:rsidRDefault="007F1A4F" w:rsidP="00817D57">
      <w:pPr>
        <w:ind w:right="127" w:firstLine="13"/>
        <w:jc w:val="lowKashida"/>
        <w:rPr>
          <w:sz w:val="10"/>
          <w:szCs w:val="10"/>
        </w:rPr>
      </w:pPr>
    </w:p>
    <w:p w:rsidR="00094E00" w:rsidRPr="00CA6959" w:rsidRDefault="00D46B65" w:rsidP="00094E00">
      <w:pPr>
        <w:overflowPunct/>
        <w:autoSpaceDE/>
        <w:autoSpaceDN/>
        <w:adjustRightInd/>
        <w:jc w:val="lowKashida"/>
        <w:textAlignment w:val="auto"/>
        <w:rPr>
          <w:b/>
          <w:bCs/>
        </w:rPr>
      </w:pPr>
      <w:proofErr w:type="spellStart"/>
      <w:r w:rsidRPr="00CA6959">
        <w:rPr>
          <w:b/>
          <w:bCs/>
        </w:rPr>
        <w:t>Laspeyre’s</w:t>
      </w:r>
      <w:proofErr w:type="spellEnd"/>
      <w:r w:rsidRPr="00CA6959">
        <w:rPr>
          <w:b/>
          <w:bCs/>
        </w:rPr>
        <w:t xml:space="preserve"> Equation</w:t>
      </w:r>
      <w:r w:rsidR="00094E00" w:rsidRPr="00CA6959">
        <w:rPr>
          <w:b/>
          <w:bCs/>
        </w:rPr>
        <w:t>:</w:t>
      </w:r>
    </w:p>
    <w:p w:rsidR="00094E00" w:rsidRPr="00CA6959" w:rsidRDefault="00094E00" w:rsidP="00094E00">
      <w:pPr>
        <w:overflowPunct/>
        <w:autoSpaceDE/>
        <w:autoSpaceDN/>
        <w:adjustRightInd/>
        <w:jc w:val="lowKashida"/>
        <w:textAlignment w:val="auto"/>
      </w:pPr>
      <w:r w:rsidRPr="00CA6959">
        <w:t>An equation used for calculating price indices, which measures comparative period prices in relation to base period prices multiplied by proportional weight of commodity or goods groups throughout the base periods.</w:t>
      </w:r>
    </w:p>
    <w:p w:rsidR="00094E00" w:rsidRPr="00817D57" w:rsidRDefault="00094E00" w:rsidP="00817D57">
      <w:pPr>
        <w:ind w:right="127" w:firstLine="13"/>
        <w:jc w:val="lowKashida"/>
        <w:rPr>
          <w:sz w:val="10"/>
          <w:szCs w:val="10"/>
        </w:rPr>
      </w:pPr>
    </w:p>
    <w:p w:rsidR="00694652" w:rsidRPr="00CA6959" w:rsidRDefault="00694652" w:rsidP="00694652">
      <w:pPr>
        <w:overflowPunct/>
        <w:autoSpaceDE/>
        <w:autoSpaceDN/>
        <w:adjustRightInd/>
        <w:jc w:val="lowKashida"/>
        <w:textAlignment w:val="auto"/>
        <w:rPr>
          <w:b/>
          <w:bCs/>
        </w:rPr>
      </w:pPr>
      <w:r w:rsidRPr="00CA6959">
        <w:rPr>
          <w:b/>
          <w:bCs/>
        </w:rPr>
        <w:t xml:space="preserve">Learning disability/difficulty: </w:t>
      </w:r>
    </w:p>
    <w:p w:rsidR="00694652" w:rsidRPr="00CA6959" w:rsidRDefault="00694652" w:rsidP="00694652">
      <w:pPr>
        <w:tabs>
          <w:tab w:val="num" w:pos="790"/>
        </w:tabs>
        <w:ind w:right="121"/>
        <w:jc w:val="lowKashida"/>
      </w:pPr>
      <w:r w:rsidRPr="00CA6959">
        <w:t xml:space="preserve">Inability to understand things or deal with others. It includes difficulty with intellectual functions due to a condition such as an acquired brain injury, </w:t>
      </w:r>
      <w:proofErr w:type="spellStart"/>
      <w:r w:rsidRPr="00CA6959">
        <w:t>Downs</w:t>
      </w:r>
      <w:proofErr w:type="spellEnd"/>
      <w:r w:rsidRPr="00CA6959">
        <w:t xml:space="preserve"> Syndrome, brain damage at birth, difficulty with interpersonal skills due to any condition such as autistic spectrum disorders, or difficulty in learning everyday skills such as reading, writing, and using simple equipment.</w:t>
      </w:r>
    </w:p>
    <w:p w:rsidR="00C62105" w:rsidRPr="00817D57" w:rsidRDefault="00C62105" w:rsidP="00817D57">
      <w:pPr>
        <w:ind w:right="127" w:firstLine="13"/>
        <w:jc w:val="lowKashida"/>
        <w:rPr>
          <w:sz w:val="10"/>
          <w:szCs w:val="10"/>
        </w:rPr>
      </w:pPr>
    </w:p>
    <w:p w:rsidR="0064620A" w:rsidRPr="00CA6959" w:rsidRDefault="0064620A" w:rsidP="0064620A">
      <w:pPr>
        <w:overflowPunct/>
        <w:autoSpaceDE/>
        <w:autoSpaceDN/>
        <w:adjustRightInd/>
        <w:jc w:val="lowKashida"/>
        <w:textAlignment w:val="auto"/>
        <w:rPr>
          <w:b/>
          <w:bCs/>
        </w:rPr>
      </w:pPr>
      <w:r w:rsidRPr="00CA6959">
        <w:rPr>
          <w:b/>
          <w:bCs/>
        </w:rPr>
        <w:t>Live Birth</w:t>
      </w:r>
      <w:r w:rsidR="007F1A4F" w:rsidRPr="00CA6959">
        <w:rPr>
          <w:b/>
          <w:bCs/>
        </w:rPr>
        <w:t>:</w:t>
      </w:r>
    </w:p>
    <w:p w:rsidR="0064620A" w:rsidRPr="00CA6959" w:rsidRDefault="0064620A" w:rsidP="0064620A">
      <w:pPr>
        <w:overflowPunct/>
        <w:autoSpaceDE/>
        <w:autoSpaceDN/>
        <w:adjustRightInd/>
        <w:jc w:val="lowKashida"/>
        <w:textAlignment w:val="auto"/>
      </w:pPr>
      <w:r w:rsidRPr="00CA6959">
        <w:t>It is any live birth who shouted, cried or shown any signs of live upon delivery, irrespective of whether he died after that or not.</w:t>
      </w:r>
    </w:p>
    <w:p w:rsidR="000C44FC" w:rsidRPr="00817D57" w:rsidRDefault="000C44FC" w:rsidP="00817D57">
      <w:pPr>
        <w:ind w:right="127" w:firstLine="13"/>
        <w:jc w:val="lowKashida"/>
        <w:rPr>
          <w:sz w:val="10"/>
          <w:szCs w:val="10"/>
        </w:rPr>
      </w:pPr>
    </w:p>
    <w:p w:rsidR="00927B91" w:rsidRPr="00CA6959" w:rsidRDefault="00927B91" w:rsidP="00927B91">
      <w:pPr>
        <w:overflowPunct/>
        <w:autoSpaceDE/>
        <w:autoSpaceDN/>
        <w:adjustRightInd/>
        <w:jc w:val="lowKashida"/>
        <w:textAlignment w:val="auto"/>
        <w:rPr>
          <w:b/>
          <w:bCs/>
        </w:rPr>
      </w:pPr>
      <w:r w:rsidRPr="00CA6959">
        <w:rPr>
          <w:b/>
          <w:bCs/>
        </w:rPr>
        <w:t>Livestock</w:t>
      </w:r>
    </w:p>
    <w:p w:rsidR="00927B91" w:rsidRDefault="00927B91" w:rsidP="00927B91">
      <w:pPr>
        <w:overflowPunct/>
        <w:autoSpaceDE/>
        <w:autoSpaceDN/>
        <w:adjustRightInd/>
        <w:jc w:val="lowKashida"/>
        <w:textAlignment w:val="auto"/>
      </w:pPr>
      <w:r w:rsidRPr="00CA6959">
        <w:t>Refers to all animals kept or reared mainly for agriculture purposes. Including cattle, buffaloes, sheep, goats, pigs, horses, mules, asses, camels, poultry, rabbits, bees and other domesticated animals as well as foxes, minks, etc.</w:t>
      </w:r>
    </w:p>
    <w:p w:rsidR="00817D57" w:rsidRDefault="00817D57" w:rsidP="00927B91">
      <w:pPr>
        <w:overflowPunct/>
        <w:autoSpaceDE/>
        <w:autoSpaceDN/>
        <w:adjustRightInd/>
        <w:jc w:val="lowKashida"/>
        <w:textAlignment w:val="auto"/>
      </w:pPr>
    </w:p>
    <w:p w:rsidR="00817D57" w:rsidRDefault="00817D57" w:rsidP="00927B91">
      <w:pPr>
        <w:overflowPunct/>
        <w:autoSpaceDE/>
        <w:autoSpaceDN/>
        <w:adjustRightInd/>
        <w:jc w:val="lowKashida"/>
        <w:textAlignment w:val="auto"/>
      </w:pPr>
    </w:p>
    <w:p w:rsidR="00817D57" w:rsidRPr="00CA6959" w:rsidRDefault="00817D57" w:rsidP="00927B91">
      <w:pPr>
        <w:overflowPunct/>
        <w:autoSpaceDE/>
        <w:autoSpaceDN/>
        <w:adjustRightInd/>
        <w:jc w:val="lowKashida"/>
        <w:textAlignment w:val="auto"/>
      </w:pPr>
    </w:p>
    <w:p w:rsidR="00DB4986" w:rsidRPr="00817D57" w:rsidRDefault="00DB4986" w:rsidP="00817D57">
      <w:pPr>
        <w:ind w:right="127" w:firstLine="13"/>
        <w:jc w:val="lowKashida"/>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lastRenderedPageBreak/>
        <w:t>M</w:t>
      </w:r>
    </w:p>
    <w:p w:rsidR="001D3BC9" w:rsidRPr="00CA6959" w:rsidRDefault="001D3BC9" w:rsidP="001D3BC9">
      <w:pPr>
        <w:overflowPunct/>
        <w:autoSpaceDE/>
        <w:autoSpaceDN/>
        <w:adjustRightInd/>
        <w:jc w:val="lowKashida"/>
        <w:textAlignment w:val="auto"/>
        <w:rPr>
          <w:b/>
          <w:bCs/>
        </w:rPr>
      </w:pPr>
      <w:r w:rsidRPr="00CA6959">
        <w:rPr>
          <w:b/>
          <w:bCs/>
        </w:rPr>
        <w:t>Main Economic Activity:</w:t>
      </w:r>
    </w:p>
    <w:p w:rsidR="001D3BC9" w:rsidRDefault="001D3BC9" w:rsidP="001A75AF">
      <w:pPr>
        <w:jc w:val="lowKashida"/>
      </w:pPr>
      <w:r w:rsidRPr="00CA6959">
        <w:t>Is the main work of the enterprise based on the (ISIC Rev</w:t>
      </w:r>
      <w:r w:rsidR="001A75AF" w:rsidRPr="00CA6959">
        <w:t>4</w:t>
      </w:r>
      <w:r w:rsidRPr="00CA6959">
        <w:t xml:space="preserve">) and that contribute by the large proportion of the value added whenever more than one activity exist in the enterprise. </w:t>
      </w:r>
    </w:p>
    <w:p w:rsidR="00817D57" w:rsidRPr="00817D57" w:rsidRDefault="00817D57" w:rsidP="001A75AF">
      <w:pPr>
        <w:jc w:val="lowKashida"/>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Median Age at First Marriage</w:t>
      </w:r>
      <w:r w:rsidR="007A14A6" w:rsidRPr="00CA6959">
        <w:rPr>
          <w:b/>
          <w:bCs/>
        </w:rPr>
        <w:t>:</w:t>
      </w:r>
      <w:r w:rsidR="005758CC" w:rsidRPr="00CA6959">
        <w:rPr>
          <w:b/>
          <w:bCs/>
        </w:rPr>
        <w:t xml:space="preserve"> ( indicator)</w:t>
      </w:r>
      <w:r w:rsidRPr="00CA6959">
        <w:rPr>
          <w:b/>
          <w:bCs/>
        </w:rPr>
        <w:t xml:space="preserve"> </w:t>
      </w:r>
    </w:p>
    <w:p w:rsidR="00BB4F3B" w:rsidRPr="00CA6959" w:rsidRDefault="00C8528E" w:rsidP="00BB4F3B">
      <w:pPr>
        <w:overflowPunct/>
        <w:autoSpaceDE/>
        <w:autoSpaceDN/>
        <w:adjustRightInd/>
        <w:jc w:val="lowKashida"/>
        <w:textAlignment w:val="auto"/>
      </w:pPr>
      <w:r w:rsidRPr="00CA6959">
        <w:t>The age dividing individuals into two categories, either married before it or married after it.</w:t>
      </w:r>
    </w:p>
    <w:p w:rsidR="00BB4F3B" w:rsidRPr="00817D57" w:rsidRDefault="00BB4F3B" w:rsidP="00817D57">
      <w:pPr>
        <w:ind w:right="127" w:firstLine="13"/>
        <w:jc w:val="lowKashida"/>
        <w:rPr>
          <w:sz w:val="10"/>
          <w:szCs w:val="10"/>
        </w:rPr>
      </w:pPr>
    </w:p>
    <w:p w:rsidR="00C62105" w:rsidRPr="00CA6959" w:rsidRDefault="00F87915" w:rsidP="00C8528E">
      <w:pPr>
        <w:overflowPunct/>
        <w:autoSpaceDE/>
        <w:autoSpaceDN/>
        <w:adjustRightInd/>
        <w:jc w:val="lowKashida"/>
        <w:textAlignment w:val="auto"/>
        <w:rPr>
          <w:b/>
          <w:bCs/>
        </w:rPr>
      </w:pPr>
      <w:r w:rsidRPr="00CA6959">
        <w:rPr>
          <w:b/>
          <w:bCs/>
        </w:rPr>
        <w:t>Mental disability/difficulty:</w:t>
      </w:r>
    </w:p>
    <w:p w:rsidR="00F87915" w:rsidRPr="00CA6959" w:rsidRDefault="00F87915" w:rsidP="00C8528E">
      <w:pPr>
        <w:overflowPunct/>
        <w:autoSpaceDE/>
        <w:autoSpaceDN/>
        <w:adjustRightInd/>
        <w:jc w:val="lowKashida"/>
        <w:textAlignment w:val="auto"/>
      </w:pPr>
      <w:r w:rsidRPr="00CA6959">
        <w:t>Individuals who suffer from stress, anxiety, uncertainty, and depression, as well as those with difficulties performing daily activities because of drug or alcohol abuse and addiction</w:t>
      </w:r>
    </w:p>
    <w:p w:rsidR="00C665BE" w:rsidRPr="00817D57" w:rsidRDefault="00C665BE" w:rsidP="00817D57">
      <w:pPr>
        <w:ind w:right="127" w:firstLine="13"/>
        <w:jc w:val="lowKashida"/>
        <w:rPr>
          <w:sz w:val="10"/>
          <w:szCs w:val="10"/>
        </w:rPr>
      </w:pPr>
    </w:p>
    <w:p w:rsidR="00A80E79" w:rsidRPr="00CA6959" w:rsidRDefault="00A80E79" w:rsidP="00A80E79">
      <w:pPr>
        <w:overflowPunct/>
        <w:autoSpaceDE/>
        <w:autoSpaceDN/>
        <w:adjustRightInd/>
        <w:jc w:val="lowKashida"/>
        <w:textAlignment w:val="auto"/>
        <w:rPr>
          <w:b/>
          <w:bCs/>
        </w:rPr>
      </w:pPr>
      <w:r w:rsidRPr="00CA6959">
        <w:rPr>
          <w:b/>
          <w:bCs/>
        </w:rPr>
        <w:t>Mixed Holding</w:t>
      </w:r>
      <w:r w:rsidR="00016150" w:rsidRPr="00CA6959">
        <w:rPr>
          <w:b/>
          <w:bCs/>
        </w:rPr>
        <w:t>:</w:t>
      </w:r>
    </w:p>
    <w:p w:rsidR="00A80E79" w:rsidRPr="00CA6959" w:rsidRDefault="00A80E79" w:rsidP="00A80E79">
      <w:pPr>
        <w:overflowPunct/>
        <w:autoSpaceDE/>
        <w:autoSpaceDN/>
        <w:adjustRightInd/>
        <w:jc w:val="lowKashida"/>
        <w:textAlignment w:val="auto"/>
      </w:pPr>
      <w:r w:rsidRPr="00CA6959">
        <w:t xml:space="preserve">If the holder  </w:t>
      </w:r>
      <w:r w:rsidR="005758CC" w:rsidRPr="00CA6959">
        <w:t>has plant</w:t>
      </w:r>
      <w:r w:rsidRPr="00CA6959">
        <w:t xml:space="preserve"> and animal holdings according to Plant and Animal Holding definition </w:t>
      </w:r>
      <w:r w:rsidR="005758CC" w:rsidRPr="00CA6959">
        <w:t>providing</w:t>
      </w:r>
      <w:r w:rsidRPr="00CA6959">
        <w:t xml:space="preserve">, both  animal and plant activities , share the same production means, such as </w:t>
      </w:r>
      <w:proofErr w:type="spellStart"/>
      <w:r w:rsidRPr="00CA6959">
        <w:t>labour</w:t>
      </w:r>
      <w:proofErr w:type="spellEnd"/>
      <w:r w:rsidRPr="00CA6959">
        <w:t xml:space="preserve">, farm buildings, machinery or draught animals. </w:t>
      </w:r>
    </w:p>
    <w:p w:rsidR="00334C2B" w:rsidRPr="00817D57" w:rsidRDefault="00334C2B" w:rsidP="00817D57">
      <w:pPr>
        <w:ind w:right="127" w:firstLine="13"/>
        <w:jc w:val="lowKashida"/>
        <w:rPr>
          <w:sz w:val="10"/>
          <w:szCs w:val="10"/>
        </w:rPr>
      </w:pPr>
    </w:p>
    <w:p w:rsidR="00C21B17" w:rsidRPr="00CA6959" w:rsidRDefault="00C21B17" w:rsidP="009C2E16">
      <w:pPr>
        <w:overflowPunct/>
        <w:autoSpaceDE/>
        <w:autoSpaceDN/>
        <w:adjustRightInd/>
        <w:jc w:val="lowKashida"/>
        <w:textAlignment w:val="auto"/>
        <w:rPr>
          <w:b/>
          <w:bCs/>
          <w:w w:val="105"/>
        </w:rPr>
      </w:pPr>
      <w:r w:rsidRPr="00CA6959">
        <w:rPr>
          <w:b/>
          <w:bCs/>
          <w:w w:val="105"/>
        </w:rPr>
        <w:t>Mobility disability/difficulty:</w:t>
      </w:r>
    </w:p>
    <w:p w:rsidR="00C21B17" w:rsidRPr="00CA6959" w:rsidRDefault="00C21B17" w:rsidP="00C21B17">
      <w:pPr>
        <w:ind w:right="121"/>
        <w:jc w:val="lowKashida"/>
        <w:textAlignment w:val="top"/>
      </w:pPr>
      <w:r w:rsidRPr="00CA6959">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334C2B" w:rsidRPr="00817D57" w:rsidRDefault="00334C2B" w:rsidP="00817D57">
      <w:pPr>
        <w:ind w:right="127" w:firstLine="13"/>
        <w:jc w:val="lowKashida"/>
        <w:rPr>
          <w:sz w:val="10"/>
          <w:szCs w:val="10"/>
        </w:rPr>
      </w:pPr>
    </w:p>
    <w:p w:rsidR="001D3BC9" w:rsidRPr="00CA6959" w:rsidRDefault="001D3BC9" w:rsidP="001D3BC9">
      <w:pPr>
        <w:overflowPunct/>
        <w:autoSpaceDE/>
        <w:autoSpaceDN/>
        <w:adjustRightInd/>
        <w:jc w:val="lowKashida"/>
        <w:textAlignment w:val="auto"/>
        <w:rPr>
          <w:b/>
          <w:bCs/>
        </w:rPr>
      </w:pPr>
      <w:r w:rsidRPr="00CA6959">
        <w:rPr>
          <w:b/>
          <w:bCs/>
          <w:w w:val="105"/>
        </w:rPr>
        <w:t>Monthly Work Days</w:t>
      </w:r>
      <w:r w:rsidR="00016150" w:rsidRPr="00CA6959">
        <w:rPr>
          <w:b/>
          <w:bCs/>
        </w:rPr>
        <w:t>:</w:t>
      </w:r>
    </w:p>
    <w:p w:rsidR="001D3BC9" w:rsidRPr="00CA6959" w:rsidRDefault="001D3BC9" w:rsidP="001D3BC9">
      <w:pPr>
        <w:jc w:val="lowKashida"/>
      </w:pPr>
      <w:r w:rsidRPr="00CA6959">
        <w:t>Number of days at work during the month, excluding week-ends, holidays, sick and other paid or unpaid leaves. One hour of work in a given day is considered as one work-day.</w:t>
      </w:r>
    </w:p>
    <w:p w:rsidR="00C5027E" w:rsidRPr="00817D57" w:rsidRDefault="00C5027E" w:rsidP="00817D57">
      <w:pPr>
        <w:ind w:right="127" w:firstLine="13"/>
        <w:jc w:val="lowKashida"/>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N</w:t>
      </w:r>
    </w:p>
    <w:p w:rsidR="00905EAB" w:rsidRPr="00CA6959" w:rsidRDefault="00905EAB" w:rsidP="00905EAB">
      <w:pPr>
        <w:overflowPunct/>
        <w:autoSpaceDE/>
        <w:autoSpaceDN/>
        <w:adjustRightInd/>
        <w:jc w:val="lowKashida"/>
        <w:textAlignment w:val="auto"/>
        <w:rPr>
          <w:b/>
          <w:bCs/>
        </w:rPr>
      </w:pPr>
      <w:r w:rsidRPr="00CA6959">
        <w:rPr>
          <w:b/>
          <w:bCs/>
        </w:rPr>
        <w:t>Newspapers:</w:t>
      </w:r>
    </w:p>
    <w:p w:rsidR="00905EAB" w:rsidRPr="00CA6959" w:rsidRDefault="00905EAB" w:rsidP="00905EAB">
      <w:pPr>
        <w:overflowPunct/>
        <w:autoSpaceDE/>
        <w:autoSpaceDN/>
        <w:adjustRightInd/>
        <w:jc w:val="lowKashida"/>
        <w:textAlignment w:val="auto"/>
      </w:pPr>
      <w:r w:rsidRPr="00CA6959">
        <w:t>Periodic publications intended for the general public and mainly designed to be a primary source of written information on current events connected with public affairs, international questions, politics..., etc.</w:t>
      </w:r>
    </w:p>
    <w:p w:rsidR="00A12561" w:rsidRPr="00817D57" w:rsidRDefault="00A12561" w:rsidP="00817D57">
      <w:pPr>
        <w:ind w:right="127" w:firstLine="13"/>
        <w:jc w:val="lowKashida"/>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Non-Financial Corporation Sector:</w:t>
      </w:r>
    </w:p>
    <w:p w:rsidR="00094E00" w:rsidRPr="00CA6959" w:rsidRDefault="00094E00" w:rsidP="00094E00">
      <w:pPr>
        <w:overflowPunct/>
        <w:autoSpaceDE/>
        <w:autoSpaceDN/>
        <w:adjustRightInd/>
        <w:jc w:val="lowKashida"/>
        <w:textAlignment w:val="auto"/>
      </w:pPr>
      <w:r w:rsidRPr="00CA6959">
        <w:t>Consist of corporations whose principal activity is the production of market goods or non-financial services.</w:t>
      </w:r>
    </w:p>
    <w:p w:rsidR="00094E00" w:rsidRPr="00817D57" w:rsidRDefault="00094E00" w:rsidP="00817D57">
      <w:pPr>
        <w:ind w:right="127" w:firstLine="13"/>
        <w:jc w:val="lowKashida"/>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Non-Profit Institutions Serving Households Sector:</w:t>
      </w:r>
    </w:p>
    <w:p w:rsidR="00094E00" w:rsidRPr="00CA6959" w:rsidRDefault="00094E00" w:rsidP="00094E00">
      <w:pPr>
        <w:overflowPunct/>
        <w:autoSpaceDE/>
        <w:autoSpaceDN/>
        <w:adjustRightInd/>
        <w:jc w:val="lowKashida"/>
        <w:textAlignment w:val="auto"/>
      </w:pPr>
      <w:r w:rsidRPr="00CA6959">
        <w:t>Consist of non-market NPIs that are not controlled by government.</w:t>
      </w:r>
    </w:p>
    <w:p w:rsidR="00F30F08" w:rsidRPr="00817D57" w:rsidRDefault="00F30F08" w:rsidP="00817D57">
      <w:pPr>
        <w:ind w:right="127" w:firstLine="13"/>
        <w:jc w:val="lowKashida"/>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Number of Guest Nights</w:t>
      </w:r>
      <w:r w:rsidR="00E763DA" w:rsidRPr="00CA6959">
        <w:rPr>
          <w:b/>
          <w:bCs/>
        </w:rPr>
        <w:t>:</w:t>
      </w:r>
    </w:p>
    <w:p w:rsidR="00334C2B" w:rsidRDefault="00C8528E" w:rsidP="00B81C57">
      <w:pPr>
        <w:overflowPunct/>
        <w:autoSpaceDE/>
        <w:autoSpaceDN/>
        <w:adjustRightInd/>
        <w:jc w:val="lowKashida"/>
        <w:textAlignment w:val="auto"/>
      </w:pPr>
      <w:r w:rsidRPr="00CA6959">
        <w:t>Number of beds booked for hotel guests.  Such beds are considered as occupied whether they were actually used or not.  It is measured by guest night unit.</w:t>
      </w:r>
    </w:p>
    <w:p w:rsidR="00817D57" w:rsidRPr="00817D57" w:rsidRDefault="00817D57" w:rsidP="00B81C57">
      <w:pPr>
        <w:overflowPunct/>
        <w:autoSpaceDE/>
        <w:autoSpaceDN/>
        <w:adjustRightInd/>
        <w:jc w:val="lowKashida"/>
        <w:textAlignment w:val="auto"/>
        <w:rPr>
          <w:sz w:val="10"/>
          <w:szCs w:val="10"/>
        </w:rPr>
      </w:pPr>
    </w:p>
    <w:p w:rsidR="00E83FCA" w:rsidRPr="00CA6959" w:rsidRDefault="00E83FCA" w:rsidP="008D771A">
      <w:pPr>
        <w:rPr>
          <w:b/>
          <w:bCs/>
        </w:rPr>
      </w:pPr>
      <w:r w:rsidRPr="00CA6959">
        <w:rPr>
          <w:b/>
          <w:bCs/>
        </w:rPr>
        <w:t xml:space="preserve">Nuclear </w:t>
      </w:r>
      <w:r w:rsidR="008D771A" w:rsidRPr="00CA6959">
        <w:rPr>
          <w:b/>
          <w:bCs/>
        </w:rPr>
        <w:t>H</w:t>
      </w:r>
      <w:r w:rsidRPr="00CA6959">
        <w:rPr>
          <w:b/>
          <w:bCs/>
        </w:rPr>
        <w:t>ousehold</w:t>
      </w:r>
      <w:r w:rsidR="008258BC" w:rsidRPr="00CA6959">
        <w:rPr>
          <w:b/>
          <w:bCs/>
        </w:rPr>
        <w:t>:</w:t>
      </w:r>
    </w:p>
    <w:p w:rsidR="00E83FCA" w:rsidRPr="00CA6959" w:rsidRDefault="00E83FCA" w:rsidP="00E83FCA">
      <w:pPr>
        <w:overflowPunct/>
        <w:autoSpaceDE/>
        <w:autoSpaceDN/>
        <w:adjustRightInd/>
        <w:jc w:val="lowKashida"/>
        <w:textAlignment w:val="auto"/>
      </w:pPr>
      <w:r w:rsidRPr="00CA6959">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C665BE" w:rsidRPr="00817D57" w:rsidRDefault="00C665BE" w:rsidP="00DD290B">
      <w:pPr>
        <w:ind w:right="127" w:firstLine="13"/>
        <w:jc w:val="lowKashida"/>
        <w:rPr>
          <w:sz w:val="10"/>
          <w:szCs w:val="10"/>
        </w:rPr>
      </w:pPr>
    </w:p>
    <w:p w:rsidR="00DD290B" w:rsidRPr="00CA6959" w:rsidRDefault="00FF6658" w:rsidP="00DD290B">
      <w:pPr>
        <w:ind w:right="127" w:firstLine="13"/>
        <w:jc w:val="lowKashida"/>
        <w:rPr>
          <w:b/>
          <w:bCs/>
        </w:rPr>
      </w:pPr>
      <w:r w:rsidRPr="00CA6959">
        <w:rPr>
          <w:b/>
          <w:bCs/>
        </w:rPr>
        <w:t>Hotel Beds</w:t>
      </w:r>
      <w:r w:rsidR="00DD290B" w:rsidRPr="00CA6959">
        <w:rPr>
          <w:b/>
          <w:bCs/>
        </w:rPr>
        <w:t>:</w:t>
      </w:r>
    </w:p>
    <w:p w:rsidR="00DD290B" w:rsidRPr="00CA6959" w:rsidRDefault="00FF6658" w:rsidP="00DD290B">
      <w:pPr>
        <w:ind w:right="127" w:firstLine="13"/>
        <w:jc w:val="lowKashida"/>
      </w:pPr>
      <w:r w:rsidRPr="00CA6959">
        <w:t>Is the single beds in the hotel and prepared for use by guests with the exception of the beds, which added to the hotel upon request. A double bed is counted as two beds inside the hotel room</w:t>
      </w:r>
      <w:r w:rsidR="00DD290B" w:rsidRPr="00CA6959">
        <w:t>.</w:t>
      </w:r>
    </w:p>
    <w:p w:rsidR="00495A5D" w:rsidRPr="00CA6959" w:rsidRDefault="00495A5D" w:rsidP="00DD290B">
      <w:pPr>
        <w:ind w:right="127" w:firstLine="13"/>
        <w:jc w:val="lowKashida"/>
      </w:pPr>
    </w:p>
    <w:p w:rsidR="001F38BA" w:rsidRPr="00CA6959" w:rsidRDefault="001F38BA" w:rsidP="00C8528E">
      <w:pPr>
        <w:overflowPunct/>
        <w:autoSpaceDE/>
        <w:autoSpaceDN/>
        <w:adjustRightInd/>
        <w:jc w:val="lowKashida"/>
        <w:textAlignment w:val="auto"/>
        <w:rPr>
          <w:b/>
          <w:bCs/>
          <w:w w:val="105"/>
          <w:sz w:val="56"/>
          <w:szCs w:val="56"/>
        </w:rPr>
      </w:pPr>
      <w:r w:rsidRPr="00CA6959">
        <w:rPr>
          <w:b/>
          <w:bCs/>
          <w:w w:val="105"/>
          <w:sz w:val="56"/>
          <w:szCs w:val="56"/>
        </w:rPr>
        <w:t>O</w:t>
      </w:r>
    </w:p>
    <w:p w:rsidR="000D733E" w:rsidRPr="00CA6959" w:rsidRDefault="000D733E" w:rsidP="000D733E">
      <w:pPr>
        <w:overflowPunct/>
        <w:autoSpaceDE/>
        <w:autoSpaceDN/>
        <w:adjustRightInd/>
        <w:jc w:val="lowKashida"/>
        <w:textAlignment w:val="auto"/>
        <w:rPr>
          <w:b/>
          <w:bCs/>
        </w:rPr>
      </w:pPr>
      <w:r w:rsidRPr="00CA6959">
        <w:rPr>
          <w:b/>
          <w:bCs/>
          <w:w w:val="105"/>
        </w:rPr>
        <w:t>Occupation</w:t>
      </w:r>
      <w:r w:rsidR="008258BC" w:rsidRPr="00CA6959">
        <w:rPr>
          <w:b/>
          <w:bCs/>
        </w:rPr>
        <w:t>:</w:t>
      </w:r>
    </w:p>
    <w:p w:rsidR="000D733E" w:rsidRPr="00CA6959" w:rsidRDefault="000D733E" w:rsidP="000D733E">
      <w:pPr>
        <w:jc w:val="both"/>
      </w:pPr>
      <w:r w:rsidRPr="00CA6959">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F30F08" w:rsidRPr="00817D57" w:rsidRDefault="00F30F08" w:rsidP="00C8528E">
      <w:pPr>
        <w:overflowPunct/>
        <w:autoSpaceDE/>
        <w:autoSpaceDN/>
        <w:adjustRightInd/>
        <w:jc w:val="lowKashida"/>
        <w:textAlignment w:val="auto"/>
        <w:rPr>
          <w:sz w:val="10"/>
          <w:szCs w:val="10"/>
        </w:rPr>
      </w:pPr>
    </w:p>
    <w:p w:rsidR="00CB014C" w:rsidRPr="00CA6959" w:rsidRDefault="00031283" w:rsidP="00D96435">
      <w:pPr>
        <w:overflowPunct/>
        <w:autoSpaceDE/>
        <w:autoSpaceDN/>
        <w:adjustRightInd/>
        <w:jc w:val="lowKashida"/>
        <w:textAlignment w:val="auto"/>
        <w:rPr>
          <w:b/>
          <w:bCs/>
        </w:rPr>
      </w:pPr>
      <w:r w:rsidRPr="00CA6959">
        <w:rPr>
          <w:b/>
          <w:bCs/>
        </w:rPr>
        <w:t xml:space="preserve">Gross </w:t>
      </w:r>
      <w:r w:rsidR="00CB014C" w:rsidRPr="00CA6959">
        <w:rPr>
          <w:b/>
          <w:bCs/>
        </w:rPr>
        <w:t>Operating surplus</w:t>
      </w:r>
      <w:r w:rsidR="008258BC" w:rsidRPr="00CA6959">
        <w:rPr>
          <w:b/>
          <w:bCs/>
        </w:rPr>
        <w:t>:</w:t>
      </w:r>
      <w:r w:rsidR="00D96435" w:rsidRPr="00CA6959">
        <w:rPr>
          <w:b/>
          <w:bCs/>
        </w:rPr>
        <w:t xml:space="preserve"> (indicator) </w:t>
      </w:r>
      <w:r w:rsidR="00CB014C" w:rsidRPr="00CA6959">
        <w:rPr>
          <w:b/>
          <w:bCs/>
        </w:rPr>
        <w:t xml:space="preserve">   </w:t>
      </w:r>
    </w:p>
    <w:p w:rsidR="00CB014C" w:rsidRPr="00CA6959" w:rsidRDefault="00CB014C" w:rsidP="00CB014C">
      <w:pPr>
        <w:overflowPunct/>
        <w:autoSpaceDE/>
        <w:autoSpaceDN/>
        <w:adjustRightInd/>
        <w:jc w:val="lowKashida"/>
        <w:textAlignment w:val="auto"/>
      </w:pPr>
      <w:r w:rsidRPr="00CA6959">
        <w:t>Value added minus (compensation of employees plus net taxes on production minus subsidies and custom fees plus depreciation).</w:t>
      </w:r>
    </w:p>
    <w:p w:rsidR="00C117AE" w:rsidRPr="00DB1A0B" w:rsidRDefault="00C117AE" w:rsidP="00C8528E">
      <w:pPr>
        <w:overflowPunct/>
        <w:autoSpaceDE/>
        <w:autoSpaceDN/>
        <w:adjustRightInd/>
        <w:jc w:val="lowKashida"/>
        <w:textAlignment w:val="auto"/>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Output (Production):</w:t>
      </w:r>
    </w:p>
    <w:p w:rsidR="00094E00" w:rsidRPr="00CA6959" w:rsidRDefault="00094E00" w:rsidP="00094E00">
      <w:pPr>
        <w:overflowPunct/>
        <w:autoSpaceDE/>
        <w:autoSpaceDN/>
        <w:adjustRightInd/>
        <w:jc w:val="lowKashida"/>
        <w:textAlignment w:val="auto"/>
      </w:pPr>
      <w:r w:rsidRPr="00CA6959">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86640C" w:rsidRPr="00DB1A0B" w:rsidRDefault="00C8528E" w:rsidP="00A417F3">
      <w:pPr>
        <w:overflowPunct/>
        <w:autoSpaceDE/>
        <w:autoSpaceDN/>
        <w:adjustRightInd/>
        <w:jc w:val="lowKashida"/>
        <w:textAlignment w:val="auto"/>
        <w:rPr>
          <w:sz w:val="10"/>
          <w:szCs w:val="10"/>
        </w:rPr>
      </w:pPr>
      <w:r w:rsidRPr="00CA6959">
        <w:t>This means that production = value of production from main activity + value of production of secondary activities.</w:t>
      </w:r>
      <w:r w:rsidRPr="00CA6959">
        <w:br/>
      </w:r>
    </w:p>
    <w:p w:rsidR="0086640C" w:rsidRPr="00CA6959" w:rsidRDefault="0086640C" w:rsidP="0086640C">
      <w:pPr>
        <w:overflowPunct/>
        <w:autoSpaceDE/>
        <w:autoSpaceDN/>
        <w:adjustRightInd/>
        <w:jc w:val="lowKashida"/>
        <w:textAlignment w:val="auto"/>
        <w:rPr>
          <w:b/>
          <w:bCs/>
          <w:lang w:val="en-GB"/>
        </w:rPr>
      </w:pPr>
      <w:r w:rsidRPr="00CA6959">
        <w:rPr>
          <w:b/>
          <w:bCs/>
          <w:lang w:val="en-GB"/>
        </w:rPr>
        <w:t>Ownership  of the enterprise:</w:t>
      </w:r>
    </w:p>
    <w:p w:rsidR="0086640C" w:rsidRPr="00CA6959" w:rsidRDefault="0086640C" w:rsidP="0086640C">
      <w:pPr>
        <w:rPr>
          <w:rStyle w:val="hps"/>
        </w:rPr>
      </w:pPr>
      <w:r w:rsidRPr="00CA6959" w:rsidDel="006528D0">
        <w:rPr>
          <w:rStyle w:val="hps"/>
          <w:b/>
          <w:bCs/>
        </w:rPr>
        <w:t xml:space="preserve"> </w:t>
      </w:r>
      <w:r w:rsidRPr="00CA6959">
        <w:rPr>
          <w:rStyle w:val="hps"/>
        </w:rPr>
        <w:t>This refers to the ownership of the majority of the capital of the institution (or 51% or more). Ownership can be:</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CA6959">
        <w:rPr>
          <w:rStyle w:val="hps"/>
          <w:rFonts w:ascii="Times New Roman" w:hAnsi="Times New Roman" w:cs="Times New Roman"/>
          <w:b/>
          <w:bCs/>
          <w:sz w:val="20"/>
          <w:szCs w:val="20"/>
        </w:rPr>
        <w:t>Private national</w:t>
      </w:r>
      <w:r w:rsidRPr="00CA6959">
        <w:rPr>
          <w:rStyle w:val="hps"/>
          <w:rFonts w:ascii="Times New Roman" w:hAnsi="Times New Roman" w:cs="Times New Roman"/>
          <w:sz w:val="20"/>
          <w:szCs w:val="20"/>
        </w:rPr>
        <w:t>: Owned enterprises by 51% or more of their capital to individuals or private institutions residing in Palestine</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CA6959">
        <w:rPr>
          <w:rStyle w:val="hps"/>
          <w:rFonts w:ascii="Times New Roman" w:hAnsi="Times New Roman" w:cs="Times New Roman"/>
          <w:b/>
          <w:bCs/>
          <w:sz w:val="20"/>
          <w:szCs w:val="20"/>
        </w:rPr>
        <w:t>Private foreign</w:t>
      </w:r>
      <w:r w:rsidRPr="00CA6959">
        <w:rPr>
          <w:rStyle w:val="hps"/>
          <w:rFonts w:ascii="Times New Roman" w:hAnsi="Times New Roman" w:cs="Times New Roman"/>
          <w:sz w:val="20"/>
          <w:szCs w:val="20"/>
        </w:rPr>
        <w:t>: It's an establishment owned by 51% or more from its capital to individuals or non-resident enterprises in Palestine, including branches of foreign companies in Palestine that does not include diplomatic and official missions to these governments.</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CA6959">
        <w:rPr>
          <w:rStyle w:val="hps"/>
          <w:rFonts w:ascii="Times New Roman" w:hAnsi="Times New Roman" w:cs="Times New Roman"/>
          <w:b/>
          <w:bCs/>
          <w:sz w:val="20"/>
          <w:szCs w:val="20"/>
        </w:rPr>
        <w:lastRenderedPageBreak/>
        <w:t xml:space="preserve">Non-governmental organization sector: </w:t>
      </w:r>
      <w:r w:rsidRPr="00CA6959">
        <w:rPr>
          <w:rStyle w:val="hps"/>
          <w:rFonts w:ascii="Times New Roman" w:hAnsi="Times New Roman" w:cs="Times New Roman"/>
          <w:sz w:val="20"/>
          <w:szCs w:val="20"/>
        </w:rPr>
        <w:t>It’s a non-profit establishments, which include parties and unions, associations and all organizations related to women's organizations, youth and student, churches and monasteries and its affiliates.</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CA6959">
        <w:rPr>
          <w:rStyle w:val="hps"/>
          <w:rFonts w:ascii="Times New Roman" w:hAnsi="Times New Roman" w:cs="Times New Roman"/>
          <w:b/>
          <w:bCs/>
          <w:sz w:val="20"/>
          <w:szCs w:val="20"/>
        </w:rPr>
        <w:t>National government company:</w:t>
      </w:r>
      <w:r w:rsidRPr="00CA6959">
        <w:rPr>
          <w:rStyle w:val="hps"/>
          <w:rFonts w:ascii="Times New Roman" w:hAnsi="Times New Roman" w:cs="Times New Roman"/>
          <w:sz w:val="20"/>
          <w:szCs w:val="20"/>
        </w:rPr>
        <w:t xml:space="preserve"> Establishments engaged in  an economic activities for market profit, but the government-controlled either by owning 51% or more from the capital or through legislation or government decree.</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CA6959">
        <w:rPr>
          <w:rStyle w:val="hps"/>
          <w:rFonts w:ascii="Times New Roman" w:hAnsi="Times New Roman" w:cs="Times New Roman"/>
          <w:b/>
          <w:bCs/>
          <w:sz w:val="20"/>
          <w:szCs w:val="20"/>
        </w:rPr>
        <w:t>Foreign government company:</w:t>
      </w:r>
      <w:r w:rsidRPr="00CA6959">
        <w:rPr>
          <w:rStyle w:val="hps"/>
          <w:rFonts w:ascii="Times New Roman" w:hAnsi="Times New Roman" w:cs="Times New Roman"/>
          <w:sz w:val="20"/>
          <w:szCs w:val="20"/>
        </w:rPr>
        <w:t xml:space="preserve"> Companies that engage in an economic activities in profitable market owned by foreign governments by 51% or more from its capital.</w:t>
      </w:r>
    </w:p>
    <w:p w:rsidR="00C8528E" w:rsidRPr="00CA6959" w:rsidRDefault="00C8528E" w:rsidP="001707E7">
      <w:pPr>
        <w:overflowPunct/>
        <w:autoSpaceDE/>
        <w:autoSpaceDN/>
        <w:adjustRightInd/>
        <w:jc w:val="lowKashida"/>
        <w:textAlignment w:val="auto"/>
        <w:rPr>
          <w:b/>
          <w:bCs/>
        </w:rPr>
      </w:pPr>
      <w:r w:rsidRPr="00CA6959">
        <w:br/>
      </w:r>
      <w:r w:rsidR="001707E7" w:rsidRPr="00CA6959">
        <w:rPr>
          <w:b/>
          <w:bCs/>
        </w:rPr>
        <w:t>Self-employed</w:t>
      </w:r>
      <w:r w:rsidR="00B81C57" w:rsidRPr="00CA6959">
        <w:rPr>
          <w:b/>
          <w:bCs/>
        </w:rPr>
        <w:t>:</w:t>
      </w:r>
    </w:p>
    <w:p w:rsidR="00C8528E" w:rsidRPr="00CA6959" w:rsidRDefault="00C8528E" w:rsidP="00C8528E">
      <w:pPr>
        <w:overflowPunct/>
        <w:autoSpaceDE/>
        <w:autoSpaceDN/>
        <w:adjustRightInd/>
        <w:jc w:val="lowKashida"/>
        <w:textAlignment w:val="auto"/>
      </w:pPr>
      <w:r w:rsidRPr="00CA6959">
        <w:t>A person who operates his or her own economic enterprise or engages independently in a profession or trade, and hires no employees.</w:t>
      </w:r>
    </w:p>
    <w:p w:rsidR="001768DD" w:rsidRPr="00DB1A0B" w:rsidRDefault="001768DD" w:rsidP="00C8528E">
      <w:pPr>
        <w:overflowPunct/>
        <w:autoSpaceDE/>
        <w:autoSpaceDN/>
        <w:adjustRightInd/>
        <w:jc w:val="lowKashida"/>
        <w:textAlignment w:val="auto"/>
        <w:rPr>
          <w:sz w:val="10"/>
          <w:szCs w:val="10"/>
        </w:rPr>
      </w:pPr>
    </w:p>
    <w:p w:rsidR="001768DD" w:rsidRPr="00CA6959" w:rsidRDefault="001768DD" w:rsidP="000539AC">
      <w:pPr>
        <w:overflowPunct/>
        <w:autoSpaceDE/>
        <w:autoSpaceDN/>
        <w:adjustRightInd/>
        <w:jc w:val="lowKashida"/>
        <w:textAlignment w:val="auto"/>
        <w:rPr>
          <w:b/>
          <w:bCs/>
        </w:rPr>
      </w:pPr>
      <w:r w:rsidRPr="00CA6959">
        <w:rPr>
          <w:b/>
          <w:bCs/>
        </w:rPr>
        <w:t>Olive Press:</w:t>
      </w:r>
    </w:p>
    <w:p w:rsidR="001768DD" w:rsidRPr="00CA6959" w:rsidRDefault="001768DD" w:rsidP="001768DD">
      <w:pPr>
        <w:ind w:right="127" w:firstLine="13"/>
        <w:jc w:val="lowKashida"/>
      </w:pPr>
      <w:r w:rsidRPr="00CA6959">
        <w:t>An enterprise or part of an enterprise in which one group of goods and services is produced (olive oil, with the possibility of having secondary activities).</w:t>
      </w:r>
    </w:p>
    <w:p w:rsidR="00890DE6" w:rsidRPr="00CA6959" w:rsidRDefault="00890DE6" w:rsidP="001768DD">
      <w:pPr>
        <w:ind w:right="127" w:firstLine="13"/>
        <w:jc w:val="lowKashida"/>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P</w:t>
      </w:r>
    </w:p>
    <w:p w:rsidR="00C8528E" w:rsidRPr="00CA6959" w:rsidRDefault="00C8528E" w:rsidP="00C8528E">
      <w:pPr>
        <w:overflowPunct/>
        <w:autoSpaceDE/>
        <w:autoSpaceDN/>
        <w:adjustRightInd/>
        <w:jc w:val="lowKashida"/>
        <w:textAlignment w:val="auto"/>
        <w:rPr>
          <w:b/>
          <w:bCs/>
        </w:rPr>
      </w:pPr>
      <w:r w:rsidRPr="00CA6959">
        <w:rPr>
          <w:b/>
          <w:bCs/>
        </w:rPr>
        <w:t>Persons Outside Labor Force</w:t>
      </w:r>
      <w:r w:rsidR="00B81C57" w:rsidRPr="00CA6959">
        <w:rPr>
          <w:b/>
          <w:bCs/>
        </w:rPr>
        <w:t>:</w:t>
      </w:r>
    </w:p>
    <w:p w:rsidR="00C8528E" w:rsidRPr="00CA6959" w:rsidRDefault="00C8528E" w:rsidP="00C8528E">
      <w:pPr>
        <w:overflowPunct/>
        <w:autoSpaceDE/>
        <w:autoSpaceDN/>
        <w:adjustRightInd/>
        <w:jc w:val="lowKashida"/>
        <w:textAlignment w:val="auto"/>
      </w:pPr>
      <w:r w:rsidRPr="00CA6959">
        <w:t>The population not economically active comprises all persons 15 years and over, who were neither employed nor unemployed accordingly to the definitions mentioned above.</w:t>
      </w:r>
    </w:p>
    <w:p w:rsidR="00F50493" w:rsidRPr="00DB1A0B" w:rsidRDefault="00F50493" w:rsidP="00C8528E">
      <w:pPr>
        <w:overflowPunct/>
        <w:autoSpaceDE/>
        <w:autoSpaceDN/>
        <w:adjustRightInd/>
        <w:jc w:val="lowKashida"/>
        <w:textAlignment w:val="auto"/>
        <w:rPr>
          <w:sz w:val="10"/>
          <w:szCs w:val="10"/>
        </w:rPr>
      </w:pPr>
    </w:p>
    <w:p w:rsidR="00CC3DF2" w:rsidRPr="00CA6959" w:rsidRDefault="00CC3DF2" w:rsidP="00CC3DF2">
      <w:pPr>
        <w:overflowPunct/>
        <w:autoSpaceDE/>
        <w:autoSpaceDN/>
        <w:adjustRightInd/>
        <w:jc w:val="lowKashida"/>
        <w:textAlignment w:val="auto"/>
        <w:rPr>
          <w:b/>
          <w:bCs/>
        </w:rPr>
      </w:pPr>
      <w:r w:rsidRPr="00CA6959">
        <w:rPr>
          <w:b/>
          <w:bCs/>
        </w:rPr>
        <w:t>Plant Holding:</w:t>
      </w:r>
    </w:p>
    <w:p w:rsidR="00CC3DF2" w:rsidRPr="00CA6959" w:rsidRDefault="00CC3DF2" w:rsidP="00CC3DF2">
      <w:pPr>
        <w:overflowPunct/>
        <w:autoSpaceDE/>
        <w:autoSpaceDN/>
        <w:adjustRightInd/>
        <w:jc w:val="lowKashida"/>
        <w:textAlignment w:val="auto"/>
      </w:pPr>
      <w:r w:rsidRPr="00CA6959">
        <w:t xml:space="preserve">The presence of cultivated or arable land area for any agricultural crops controlled by the holder, and must not be less than one </w:t>
      </w:r>
      <w:proofErr w:type="spellStart"/>
      <w:r w:rsidRPr="00CA6959">
        <w:t>dunum</w:t>
      </w:r>
      <w:proofErr w:type="spellEnd"/>
      <w:r w:rsidRPr="00CA6959">
        <w:t xml:space="preserve">  for open cultivated area  and ( 0.5) </w:t>
      </w:r>
      <w:proofErr w:type="spellStart"/>
      <w:r w:rsidRPr="00CA6959">
        <w:t>dunum</w:t>
      </w:r>
      <w:proofErr w:type="spellEnd"/>
      <w:r w:rsidRPr="00CA6959">
        <w:t xml:space="preserve"> for protect cultivated area.</w:t>
      </w:r>
    </w:p>
    <w:p w:rsidR="004A7AC0" w:rsidRPr="00DB1A0B" w:rsidRDefault="004A7AC0" w:rsidP="00CC3DF2">
      <w:pPr>
        <w:overflowPunct/>
        <w:autoSpaceDE/>
        <w:autoSpaceDN/>
        <w:adjustRightInd/>
        <w:jc w:val="lowKashida"/>
        <w:textAlignment w:val="auto"/>
        <w:rPr>
          <w:sz w:val="10"/>
          <w:szCs w:val="10"/>
        </w:rPr>
      </w:pPr>
    </w:p>
    <w:p w:rsidR="00EE358D" w:rsidRPr="00CA6959" w:rsidRDefault="00EE358D" w:rsidP="00EE358D">
      <w:pPr>
        <w:overflowPunct/>
        <w:autoSpaceDE/>
        <w:autoSpaceDN/>
        <w:adjustRightInd/>
        <w:jc w:val="lowKashida"/>
        <w:textAlignment w:val="auto"/>
        <w:rPr>
          <w:b/>
          <w:bCs/>
        </w:rPr>
      </w:pPr>
      <w:r w:rsidRPr="00CA6959">
        <w:rPr>
          <w:b/>
          <w:bCs/>
        </w:rPr>
        <w:t>Population Register:</w:t>
      </w:r>
    </w:p>
    <w:p w:rsidR="00EE358D" w:rsidRPr="00CA6959" w:rsidRDefault="00EE358D" w:rsidP="00EE358D">
      <w:pPr>
        <w:overflowPunct/>
        <w:autoSpaceDE/>
        <w:autoSpaceDN/>
        <w:adjustRightInd/>
        <w:jc w:val="lowKashida"/>
        <w:textAlignment w:val="auto"/>
      </w:pPr>
      <w:r w:rsidRPr="00CA6959">
        <w:t>a mechanism for the continuous recording of selected information pertaining to each member of the resident population of a country or area, making it possible to determine up-to-date information about the size and characteristics of the population at selected points in time.</w:t>
      </w:r>
      <w:r w:rsidRPr="00CA6959">
        <w:rPr>
          <w:b/>
          <w:bCs/>
        </w:rPr>
        <w:t xml:space="preserve"> </w:t>
      </w:r>
    </w:p>
    <w:p w:rsidR="00C665BE" w:rsidRPr="00DB1A0B" w:rsidRDefault="00C665BE" w:rsidP="00EE358D">
      <w:pPr>
        <w:overflowPunct/>
        <w:autoSpaceDE/>
        <w:autoSpaceDN/>
        <w:adjustRightInd/>
        <w:jc w:val="lowKashida"/>
        <w:textAlignment w:val="auto"/>
        <w:rPr>
          <w:sz w:val="10"/>
          <w:szCs w:val="10"/>
        </w:rPr>
      </w:pPr>
    </w:p>
    <w:p w:rsidR="009365E3" w:rsidRPr="00CA6959" w:rsidRDefault="009365E3" w:rsidP="009365E3">
      <w:pPr>
        <w:overflowPunct/>
        <w:autoSpaceDE/>
        <w:autoSpaceDN/>
        <w:adjustRightInd/>
        <w:jc w:val="lowKashida"/>
        <w:textAlignment w:val="auto"/>
        <w:rPr>
          <w:b/>
          <w:bCs/>
        </w:rPr>
      </w:pPr>
      <w:r w:rsidRPr="00CA6959">
        <w:rPr>
          <w:b/>
          <w:bCs/>
        </w:rPr>
        <w:t>Porous Cesspit:</w:t>
      </w:r>
    </w:p>
    <w:p w:rsidR="009365E3" w:rsidRPr="00CA6959" w:rsidRDefault="009365E3" w:rsidP="009365E3">
      <w:pPr>
        <w:overflowPunct/>
        <w:autoSpaceDE/>
        <w:autoSpaceDN/>
        <w:adjustRightInd/>
        <w:jc w:val="lowKashida"/>
        <w:textAlignment w:val="auto"/>
      </w:pPr>
      <w:r w:rsidRPr="00CA6959">
        <w:t>A well or a pit in which night soil and other refuse is stored, constructed with porous walls.</w:t>
      </w:r>
    </w:p>
    <w:p w:rsidR="00190A6B" w:rsidRPr="00DB1A0B" w:rsidRDefault="00190A6B" w:rsidP="00C8528E">
      <w:pPr>
        <w:overflowPunct/>
        <w:autoSpaceDE/>
        <w:autoSpaceDN/>
        <w:adjustRightInd/>
        <w:jc w:val="lowKashida"/>
        <w:textAlignment w:val="auto"/>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Price Index:</w:t>
      </w:r>
    </w:p>
    <w:p w:rsidR="00094E00" w:rsidRPr="00CA6959" w:rsidRDefault="00094E00" w:rsidP="00094E00">
      <w:pPr>
        <w:overflowPunct/>
        <w:autoSpaceDE/>
        <w:autoSpaceDN/>
        <w:adjustRightInd/>
        <w:jc w:val="lowKashida"/>
        <w:textAlignment w:val="auto"/>
      </w:pPr>
      <w:r w:rsidRPr="00CA6959">
        <w:t>It is statistical tool used for measuring changes in prices of purchased goods and services during different temporal intervals.</w:t>
      </w:r>
    </w:p>
    <w:p w:rsidR="00276A5E" w:rsidRPr="00DB1A0B" w:rsidRDefault="00276A5E" w:rsidP="00A03EC7">
      <w:pPr>
        <w:overflowPunct/>
        <w:autoSpaceDE/>
        <w:autoSpaceDN/>
        <w:adjustRightInd/>
        <w:jc w:val="lowKashida"/>
        <w:textAlignment w:val="auto"/>
        <w:rPr>
          <w:sz w:val="10"/>
          <w:szCs w:val="10"/>
        </w:rPr>
      </w:pPr>
    </w:p>
    <w:p w:rsidR="00A03EC7" w:rsidRPr="00CA6959" w:rsidRDefault="00A03EC7" w:rsidP="00A03EC7">
      <w:pPr>
        <w:overflowPunct/>
        <w:autoSpaceDE/>
        <w:autoSpaceDN/>
        <w:adjustRightInd/>
        <w:jc w:val="lowKashida"/>
        <w:textAlignment w:val="auto"/>
        <w:rPr>
          <w:b/>
          <w:bCs/>
        </w:rPr>
      </w:pPr>
      <w:r w:rsidRPr="00CA6959">
        <w:rPr>
          <w:b/>
          <w:bCs/>
        </w:rPr>
        <w:t>Private School:</w:t>
      </w:r>
    </w:p>
    <w:p w:rsidR="00A03EC7" w:rsidRDefault="00A03EC7" w:rsidP="00A03EC7">
      <w:pPr>
        <w:overflowPunct/>
        <w:autoSpaceDE/>
        <w:autoSpaceDN/>
        <w:adjustRightInd/>
        <w:jc w:val="lowKashida"/>
        <w:textAlignment w:val="auto"/>
      </w:pPr>
      <w:r w:rsidRPr="00CA6959">
        <w:t>Any licensed local or foreign non-governmental educational institution.</w:t>
      </w:r>
    </w:p>
    <w:p w:rsidR="00366530" w:rsidRPr="00CA6959" w:rsidRDefault="00366530" w:rsidP="00A03EC7">
      <w:pPr>
        <w:overflowPunct/>
        <w:autoSpaceDE/>
        <w:autoSpaceDN/>
        <w:adjustRightInd/>
        <w:jc w:val="lowKashida"/>
        <w:textAlignment w:val="auto"/>
      </w:pPr>
    </w:p>
    <w:p w:rsidR="00C665BE" w:rsidRPr="00DB1A0B" w:rsidRDefault="00C665BE" w:rsidP="00094E00">
      <w:pPr>
        <w:overflowPunct/>
        <w:autoSpaceDE/>
        <w:autoSpaceDN/>
        <w:adjustRightInd/>
        <w:jc w:val="lowKashida"/>
        <w:textAlignment w:val="auto"/>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lastRenderedPageBreak/>
        <w:t>Private sector:</w:t>
      </w:r>
    </w:p>
    <w:p w:rsidR="00094E00" w:rsidRPr="00CA6959" w:rsidRDefault="00094E00" w:rsidP="00094E00">
      <w:pPr>
        <w:overflowPunct/>
        <w:autoSpaceDE/>
        <w:autoSpaceDN/>
        <w:adjustRightInd/>
        <w:jc w:val="lowKashida"/>
        <w:textAlignment w:val="auto"/>
        <w:rPr>
          <w:b/>
          <w:bCs/>
        </w:rPr>
      </w:pPr>
      <w:r w:rsidRPr="00CA6959">
        <w:t>This sector comprises all resident institutional units which do not belong to the government sector.</w:t>
      </w:r>
    </w:p>
    <w:p w:rsidR="00094E00" w:rsidRPr="00DB1A0B" w:rsidRDefault="00094E00" w:rsidP="00094E00">
      <w:pPr>
        <w:overflowPunct/>
        <w:autoSpaceDE/>
        <w:autoSpaceDN/>
        <w:adjustRightInd/>
        <w:jc w:val="lowKashida"/>
        <w:textAlignment w:val="auto"/>
        <w:rPr>
          <w:sz w:val="10"/>
          <w:szCs w:val="10"/>
        </w:rPr>
      </w:pPr>
    </w:p>
    <w:p w:rsidR="00094E00" w:rsidRPr="00CA6959" w:rsidRDefault="00094E00" w:rsidP="001707E7">
      <w:pPr>
        <w:overflowPunct/>
        <w:autoSpaceDE/>
        <w:autoSpaceDN/>
        <w:adjustRightInd/>
        <w:jc w:val="lowKashida"/>
        <w:textAlignment w:val="auto"/>
        <w:rPr>
          <w:b/>
          <w:bCs/>
        </w:rPr>
      </w:pPr>
      <w:r w:rsidRPr="00CA6959">
        <w:rPr>
          <w:b/>
          <w:bCs/>
        </w:rPr>
        <w:t>Producer Price:</w:t>
      </w:r>
    </w:p>
    <w:p w:rsidR="00094E00" w:rsidRPr="00CA6959" w:rsidRDefault="00094E00" w:rsidP="00094E00">
      <w:pPr>
        <w:overflowPunct/>
        <w:autoSpaceDE/>
        <w:autoSpaceDN/>
        <w:adjustRightInd/>
        <w:jc w:val="lowKashida"/>
        <w:textAlignment w:val="auto"/>
      </w:pPr>
      <w:r w:rsidRPr="00CA6959">
        <w:t>The producer’s price, as defined in SNA93, is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094E00" w:rsidRPr="00DB1A0B" w:rsidRDefault="00094E00" w:rsidP="00094E00">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Public Water Network</w:t>
      </w:r>
      <w:r w:rsidR="00B81C57" w:rsidRPr="00CA6959">
        <w:rPr>
          <w:b/>
          <w:bCs/>
        </w:rPr>
        <w:t>:</w:t>
      </w:r>
    </w:p>
    <w:p w:rsidR="00C8528E" w:rsidRPr="00CA6959" w:rsidRDefault="00C8528E" w:rsidP="00C8528E">
      <w:pPr>
        <w:overflowPunct/>
        <w:autoSpaceDE/>
        <w:autoSpaceDN/>
        <w:adjustRightInd/>
        <w:jc w:val="lowKashida"/>
        <w:textAlignment w:val="auto"/>
      </w:pPr>
      <w:r w:rsidRPr="00CA6959">
        <w:t>A network of pipes for the purpose of providing clean water to households. It normally belongs to a municipality, council or to a private company and for different domestic uses.</w:t>
      </w:r>
    </w:p>
    <w:p w:rsidR="00190A6B" w:rsidRPr="00DB1A0B" w:rsidRDefault="00190A6B"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Pumped Water</w:t>
      </w:r>
      <w:r w:rsidR="00B81C57" w:rsidRPr="00CA6959">
        <w:rPr>
          <w:b/>
          <w:bCs/>
        </w:rPr>
        <w:t>:</w:t>
      </w:r>
    </w:p>
    <w:p w:rsidR="00C8528E" w:rsidRPr="00CA6959" w:rsidRDefault="00C8528E" w:rsidP="00C8528E">
      <w:pPr>
        <w:overflowPunct/>
        <w:autoSpaceDE/>
        <w:autoSpaceDN/>
        <w:adjustRightInd/>
        <w:jc w:val="lowKashida"/>
        <w:textAlignment w:val="auto"/>
      </w:pPr>
      <w:r w:rsidRPr="00CA6959">
        <w:t>It is quantity of water that pumped from groundwater wells.</w:t>
      </w:r>
    </w:p>
    <w:p w:rsidR="0002062A" w:rsidRPr="00DB1A0B" w:rsidRDefault="0002062A" w:rsidP="00C8528E">
      <w:pPr>
        <w:overflowPunct/>
        <w:autoSpaceDE/>
        <w:autoSpaceDN/>
        <w:adjustRightInd/>
        <w:jc w:val="lowKashida"/>
        <w:textAlignment w:val="auto"/>
        <w:rPr>
          <w:sz w:val="10"/>
          <w:szCs w:val="10"/>
        </w:rPr>
      </w:pPr>
    </w:p>
    <w:p w:rsidR="0002062A" w:rsidRPr="00CA6959" w:rsidRDefault="0002062A" w:rsidP="0002062A">
      <w:pPr>
        <w:ind w:right="127" w:firstLine="13"/>
        <w:jc w:val="lowKashida"/>
        <w:rPr>
          <w:b/>
          <w:bCs/>
        </w:rPr>
      </w:pPr>
      <w:r w:rsidRPr="00CA6959">
        <w:rPr>
          <w:b/>
          <w:bCs/>
        </w:rPr>
        <w:t>Portfolio Investment:</w:t>
      </w:r>
    </w:p>
    <w:p w:rsidR="0002062A" w:rsidRPr="00CA6959" w:rsidRDefault="0002062A" w:rsidP="0002062A">
      <w:pPr>
        <w:ind w:right="127" w:firstLine="13"/>
        <w:jc w:val="lowKashida"/>
      </w:pPr>
      <w:r w:rsidRPr="00CA6959">
        <w:t>It is a set of investments made by financial institutions, insurance companies and divided into two types: financial investments (stocks, bonds, Treasury Bills and other securities), and investments in real assets (real estate, land, precious metals, etc.).</w:t>
      </w:r>
    </w:p>
    <w:p w:rsidR="00AF3EA5" w:rsidRPr="00CA6959" w:rsidRDefault="00AF3EA5" w:rsidP="0002062A">
      <w:pPr>
        <w:ind w:right="127" w:firstLine="13"/>
        <w:jc w:val="lowKashida"/>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R</w:t>
      </w:r>
    </w:p>
    <w:p w:rsidR="00F30F08" w:rsidRPr="00CA6959" w:rsidRDefault="00F30F08" w:rsidP="00A03EC7">
      <w:pPr>
        <w:overflowPunct/>
        <w:autoSpaceDE/>
        <w:autoSpaceDN/>
        <w:adjustRightInd/>
        <w:jc w:val="lowKashida"/>
        <w:textAlignment w:val="auto"/>
      </w:pPr>
    </w:p>
    <w:p w:rsidR="00094E00" w:rsidRPr="00CA6959" w:rsidRDefault="00094E00" w:rsidP="00094E00">
      <w:pPr>
        <w:overflowPunct/>
        <w:autoSpaceDE/>
        <w:autoSpaceDN/>
        <w:adjustRightInd/>
        <w:jc w:val="lowKashida"/>
        <w:textAlignment w:val="auto"/>
        <w:rPr>
          <w:b/>
          <w:bCs/>
        </w:rPr>
      </w:pPr>
      <w:r w:rsidRPr="00CA6959">
        <w:rPr>
          <w:b/>
          <w:bCs/>
        </w:rPr>
        <w:t>Re-Export:</w:t>
      </w:r>
    </w:p>
    <w:p w:rsidR="00094E00" w:rsidRPr="00CA6959" w:rsidRDefault="00094E00" w:rsidP="00094E00">
      <w:pPr>
        <w:pStyle w:val="BodyText"/>
        <w:rPr>
          <w:rFonts w:cs="Times New Roman"/>
          <w:szCs w:val="24"/>
        </w:rPr>
      </w:pPr>
      <w:r w:rsidRPr="00CA6959">
        <w:rPr>
          <w:rFonts w:cs="Times New Roman"/>
          <w:szCs w:val="24"/>
        </w:rPr>
        <w:t>It refers to whole commodities exported outside the country in the same state as they were imported.</w:t>
      </w:r>
    </w:p>
    <w:p w:rsidR="00B8012C" w:rsidRPr="00DB1A0B" w:rsidRDefault="00B8012C" w:rsidP="008C6A1C">
      <w:pPr>
        <w:overflowPunct/>
        <w:autoSpaceDE/>
        <w:autoSpaceDN/>
        <w:adjustRightInd/>
        <w:jc w:val="lowKashida"/>
        <w:textAlignment w:val="auto"/>
        <w:rPr>
          <w:sz w:val="10"/>
          <w:szCs w:val="10"/>
        </w:rPr>
      </w:pPr>
    </w:p>
    <w:p w:rsidR="008C6A1C" w:rsidRPr="00CA6959" w:rsidRDefault="008C6A1C" w:rsidP="008C6A1C">
      <w:pPr>
        <w:overflowPunct/>
        <w:autoSpaceDE/>
        <w:autoSpaceDN/>
        <w:adjustRightInd/>
        <w:jc w:val="lowKashida"/>
        <w:textAlignment w:val="auto"/>
        <w:rPr>
          <w:b/>
          <w:bCs/>
        </w:rPr>
      </w:pPr>
      <w:r w:rsidRPr="00CA6959">
        <w:rPr>
          <w:b/>
          <w:bCs/>
        </w:rPr>
        <w:t>Refugee Status:</w:t>
      </w:r>
    </w:p>
    <w:p w:rsidR="008C6A1C" w:rsidRPr="00CA6959" w:rsidRDefault="008C6A1C" w:rsidP="00B8012C">
      <w:pPr>
        <w:overflowPunct/>
        <w:autoSpaceDE/>
        <w:autoSpaceDN/>
        <w:adjustRightInd/>
        <w:jc w:val="lowKashida"/>
        <w:textAlignment w:val="auto"/>
      </w:pPr>
      <w:r w:rsidRPr="00CA6959">
        <w:t xml:space="preserve">This status relates to the Palestinians who were forced to leave their land in </w:t>
      </w:r>
      <w:r w:rsidR="00B8012C" w:rsidRPr="00CA6959">
        <w:t>Palestine</w:t>
      </w:r>
      <w:r w:rsidRPr="00CA6959">
        <w:t xml:space="preserve"> occupied by Israel in 1948. It applies to their male sons and grandchildren.</w:t>
      </w:r>
    </w:p>
    <w:p w:rsidR="008C6A1C" w:rsidRPr="00CA6959" w:rsidRDefault="008C6A1C" w:rsidP="008C6A1C">
      <w:pPr>
        <w:overflowPunct/>
        <w:autoSpaceDE/>
        <w:autoSpaceDN/>
        <w:adjustRightInd/>
        <w:jc w:val="lowKashida"/>
        <w:textAlignment w:val="auto"/>
        <w:rPr>
          <w:sz w:val="18"/>
          <w:szCs w:val="18"/>
        </w:rPr>
      </w:pPr>
    </w:p>
    <w:p w:rsidR="008C6A1C" w:rsidRPr="00CA695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Non-Registered Refugees :It applies to unregistered refugees who do not hold refugee registration cards issued by UNRWA.</w:t>
      </w:r>
    </w:p>
    <w:p w:rsidR="008C6A1C" w:rsidRPr="00CA695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Registered Refugees: It applies to registered refugees holding refugee registration cards issued by UNRWA.</w:t>
      </w:r>
    </w:p>
    <w:p w:rsidR="008C6A1C" w:rsidRPr="00CA6959" w:rsidRDefault="008C6A1C" w:rsidP="00AF3EA5">
      <w:pPr>
        <w:pStyle w:val="ListParagraph"/>
        <w:numPr>
          <w:ilvl w:val="0"/>
          <w:numId w:val="26"/>
        </w:numPr>
        <w:bidi w:val="0"/>
        <w:ind w:right="187"/>
        <w:jc w:val="lowKashida"/>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Non-Refugee: It applies to any Palestinian not categorized under any of the two aforementioned statuses.</w:t>
      </w:r>
    </w:p>
    <w:p w:rsidR="00094E00" w:rsidRPr="00CA6959" w:rsidRDefault="00094E00" w:rsidP="00094E00">
      <w:pPr>
        <w:overflowPunct/>
        <w:autoSpaceDE/>
        <w:autoSpaceDN/>
        <w:adjustRightInd/>
        <w:jc w:val="lowKashida"/>
        <w:textAlignment w:val="auto"/>
        <w:rPr>
          <w:b/>
          <w:bCs/>
        </w:rPr>
      </w:pPr>
      <w:r w:rsidRPr="00CA6959">
        <w:rPr>
          <w:b/>
          <w:bCs/>
        </w:rPr>
        <w:t>Relative Weights:</w:t>
      </w:r>
    </w:p>
    <w:p w:rsidR="00094E00" w:rsidRDefault="00094E00" w:rsidP="00094E00">
      <w:pPr>
        <w:jc w:val="lowKashida"/>
      </w:pPr>
      <w:r w:rsidRPr="00CA6959">
        <w:t>The percentage which reflects the relative significance of economic commodities and services within the consumer basket or any component of the index number and use in mathematical calculation for the index number.</w:t>
      </w:r>
    </w:p>
    <w:p w:rsidR="00366530" w:rsidRPr="00CA6959" w:rsidRDefault="00366530" w:rsidP="00094E00">
      <w:pPr>
        <w:jc w:val="lowKashida"/>
      </w:pPr>
    </w:p>
    <w:p w:rsidR="00276481" w:rsidRPr="00DB1A0B" w:rsidRDefault="00276481" w:rsidP="00DB1A0B">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lastRenderedPageBreak/>
        <w:t>Repeater Student</w:t>
      </w:r>
      <w:r w:rsidR="00B81C57" w:rsidRPr="00CA6959">
        <w:rPr>
          <w:b/>
          <w:bCs/>
        </w:rPr>
        <w:t>:</w:t>
      </w:r>
    </w:p>
    <w:p w:rsidR="00C8528E" w:rsidRPr="00CA6959" w:rsidRDefault="00C8528E" w:rsidP="00C8528E">
      <w:pPr>
        <w:overflowPunct/>
        <w:autoSpaceDE/>
        <w:autoSpaceDN/>
        <w:adjustRightInd/>
        <w:jc w:val="lowKashida"/>
        <w:textAlignment w:val="auto"/>
      </w:pPr>
      <w:r w:rsidRPr="00CA6959">
        <w:t>A student who fails one or more subjects and therefore is not promoted to the following grade.</w:t>
      </w:r>
    </w:p>
    <w:p w:rsidR="00CE5F72" w:rsidRPr="00DB1A0B" w:rsidRDefault="00CE5F72"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Research and Experimental Development (R&amp;D)</w:t>
      </w:r>
      <w:r w:rsidR="00B81C57" w:rsidRPr="00CA6959">
        <w:rPr>
          <w:b/>
          <w:bCs/>
        </w:rPr>
        <w:t>:</w:t>
      </w:r>
    </w:p>
    <w:p w:rsidR="00C8528E" w:rsidRPr="00CA6959" w:rsidRDefault="00C8528E" w:rsidP="00C8528E">
      <w:pPr>
        <w:overflowPunct/>
        <w:autoSpaceDE/>
        <w:autoSpaceDN/>
        <w:adjustRightInd/>
        <w:jc w:val="lowKashida"/>
        <w:textAlignment w:val="auto"/>
      </w:pPr>
      <w:r w:rsidRPr="00CA6959">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5C1966" w:rsidRPr="00DB1A0B" w:rsidRDefault="005C1966"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lang w:val="en-GB"/>
        </w:rPr>
        <w:t>Reserve Assets</w:t>
      </w:r>
      <w:r w:rsidR="00B81C57" w:rsidRPr="00CA6959">
        <w:rPr>
          <w:b/>
          <w:bCs/>
          <w:lang w:val="en-GB"/>
        </w:rPr>
        <w:t>:</w:t>
      </w:r>
    </w:p>
    <w:p w:rsidR="00C8528E" w:rsidRPr="00CA6959" w:rsidRDefault="00C8528E" w:rsidP="00C8528E">
      <w:pPr>
        <w:overflowPunct/>
        <w:autoSpaceDE/>
        <w:autoSpaceDN/>
        <w:adjustRightInd/>
        <w:jc w:val="lowKashida"/>
        <w:textAlignment w:val="auto"/>
      </w:pPr>
      <w:r w:rsidRPr="00CA6959">
        <w:t>Are assets that must be controllable by the  Monetary Authority, they must be accessible to the Monetary Authority at relatively short notice for balance of payments purposes, and they must be denominated in a convertible currency.</w:t>
      </w:r>
    </w:p>
    <w:p w:rsidR="00F30F08" w:rsidRPr="00DB1A0B" w:rsidRDefault="00F30F08"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lang w:val="en-GB"/>
        </w:rPr>
        <w:t>Residence</w:t>
      </w:r>
      <w:r w:rsidR="00B81C57" w:rsidRPr="00CA6959">
        <w:rPr>
          <w:b/>
          <w:bCs/>
        </w:rPr>
        <w:t>:</w:t>
      </w:r>
    </w:p>
    <w:p w:rsidR="00C8528E" w:rsidRPr="00CA6959" w:rsidRDefault="00C8528E" w:rsidP="00AA685E">
      <w:pPr>
        <w:overflowPunct/>
        <w:autoSpaceDE/>
        <w:autoSpaceDN/>
        <w:adjustRightInd/>
        <w:jc w:val="lowKashida"/>
        <w:textAlignment w:val="auto"/>
      </w:pPr>
      <w:r w:rsidRPr="00CA6959">
        <w:rPr>
          <w:lang w:val="en-GB"/>
        </w:rPr>
        <w:t xml:space="preserve">Defined in economic terms, the main criterion to determine residence of an entity is centre of economic interest.  Persons are considered residents of the country where they live for at least one year, excluding students </w:t>
      </w:r>
      <w:r w:rsidR="00AA685E" w:rsidRPr="00CA6959">
        <w:rPr>
          <w:lang w:val="en-GB"/>
        </w:rPr>
        <w:t>(</w:t>
      </w:r>
      <w:r w:rsidRPr="00CA6959">
        <w:rPr>
          <w:lang w:val="en-GB"/>
        </w:rPr>
        <w:t>for illness and soldiers).</w:t>
      </w:r>
    </w:p>
    <w:p w:rsidR="00384E3E" w:rsidRPr="00DB1A0B" w:rsidRDefault="00384E3E" w:rsidP="00C8528E">
      <w:pPr>
        <w:overflowPunct/>
        <w:autoSpaceDE/>
        <w:autoSpaceDN/>
        <w:adjustRightInd/>
        <w:jc w:val="lowKashida"/>
        <w:textAlignment w:val="auto"/>
        <w:rPr>
          <w:sz w:val="10"/>
          <w:szCs w:val="10"/>
        </w:rPr>
      </w:pPr>
    </w:p>
    <w:p w:rsidR="00384E3E" w:rsidRPr="00CA6959" w:rsidRDefault="00384E3E" w:rsidP="00384E3E">
      <w:pPr>
        <w:ind w:right="127" w:firstLine="13"/>
        <w:jc w:val="lowKashida"/>
        <w:rPr>
          <w:b/>
          <w:bCs/>
        </w:rPr>
      </w:pPr>
      <w:r w:rsidRPr="00CA6959">
        <w:rPr>
          <w:b/>
          <w:bCs/>
        </w:rPr>
        <w:t>Room:</w:t>
      </w:r>
    </w:p>
    <w:p w:rsidR="00384E3E" w:rsidRPr="00CA6959" w:rsidRDefault="00384E3E" w:rsidP="00384E3E">
      <w:pPr>
        <w:overflowPunct/>
        <w:autoSpaceDE/>
        <w:autoSpaceDN/>
        <w:adjustRightInd/>
        <w:jc w:val="lowKashida"/>
        <w:textAlignment w:val="auto"/>
        <w:rPr>
          <w:b/>
          <w:bCs/>
        </w:rPr>
      </w:pPr>
      <w:r w:rsidRPr="00CA6959">
        <w:t>The housing unit or part of the housing unit surrounded with walls and has a ceiling, provided that its area is not less than 4m</w:t>
      </w:r>
      <w:r w:rsidRPr="00CA6959">
        <w:rPr>
          <w:vertAlign w:val="superscript"/>
        </w:rPr>
        <w:t>2</w:t>
      </w:r>
      <w:r w:rsidRPr="00CA6959">
        <w:t>. If the area of the glassy balcony equals or surpasses more than 4m</w:t>
      </w:r>
      <w:r w:rsidRPr="00CA6959">
        <w:rPr>
          <w:vertAlign w:val="superscript"/>
        </w:rPr>
        <w:t>2</w:t>
      </w:r>
      <w:r w:rsidRPr="00CA6959">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005960" w:rsidRPr="00CA6959" w:rsidRDefault="00005960" w:rsidP="00C8528E">
      <w:pPr>
        <w:overflowPunct/>
        <w:autoSpaceDE/>
        <w:autoSpaceDN/>
        <w:adjustRightInd/>
        <w:jc w:val="lowKashida"/>
        <w:textAlignment w:val="auto"/>
      </w:pPr>
    </w:p>
    <w:p w:rsidR="00005960" w:rsidRPr="00DB1A0B" w:rsidRDefault="00005960"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Room Occupancy</w:t>
      </w:r>
      <w:r w:rsidR="005C59AD" w:rsidRPr="00CA6959">
        <w:rPr>
          <w:b/>
          <w:bCs/>
        </w:rPr>
        <w:t>( indicator)</w:t>
      </w:r>
      <w:r w:rsidR="00B81C57" w:rsidRPr="00CA6959">
        <w:rPr>
          <w:b/>
          <w:bCs/>
        </w:rPr>
        <w:t>:</w:t>
      </w:r>
    </w:p>
    <w:p w:rsidR="00C8528E" w:rsidRPr="00CA6959" w:rsidRDefault="00C8528E" w:rsidP="00C8528E">
      <w:pPr>
        <w:overflowPunct/>
        <w:autoSpaceDE/>
        <w:autoSpaceDN/>
        <w:adjustRightInd/>
        <w:jc w:val="lowKashida"/>
        <w:textAlignment w:val="auto"/>
      </w:pPr>
      <w:r w:rsidRPr="00CA6959">
        <w:t>Number of booked and paid rooms.  Such rooms are considered occupied whether they were actually used or not.</w:t>
      </w:r>
    </w:p>
    <w:p w:rsidR="00603658" w:rsidRPr="00CA6959" w:rsidRDefault="00603658" w:rsidP="00C8528E">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S</w:t>
      </w:r>
    </w:p>
    <w:p w:rsidR="009605C8" w:rsidRPr="00CA6959" w:rsidRDefault="009605C8" w:rsidP="009605C8">
      <w:pPr>
        <w:overflowPunct/>
        <w:autoSpaceDE/>
        <w:autoSpaceDN/>
        <w:adjustRightInd/>
        <w:jc w:val="lowKashida"/>
        <w:textAlignment w:val="auto"/>
        <w:rPr>
          <w:b/>
          <w:bCs/>
        </w:rPr>
      </w:pPr>
      <w:r w:rsidRPr="00CA6959">
        <w:rPr>
          <w:b/>
          <w:bCs/>
        </w:rPr>
        <w:t>School:</w:t>
      </w:r>
    </w:p>
    <w:p w:rsidR="009605C8" w:rsidRPr="00CA6959" w:rsidRDefault="009605C8" w:rsidP="009605C8">
      <w:pPr>
        <w:overflowPunct/>
        <w:autoSpaceDE/>
        <w:autoSpaceDN/>
        <w:adjustRightInd/>
        <w:jc w:val="lowKashida"/>
        <w:textAlignment w:val="auto"/>
      </w:pPr>
      <w:r w:rsidRPr="00CA6959">
        <w:t>Any educational institution excluding kindergartens, regardless of students’ number and grade structure.</w:t>
      </w:r>
    </w:p>
    <w:p w:rsidR="00C665BE" w:rsidRPr="00DB1A0B" w:rsidRDefault="00C665BE" w:rsidP="009605C8">
      <w:pPr>
        <w:overflowPunct/>
        <w:autoSpaceDE/>
        <w:autoSpaceDN/>
        <w:adjustRightInd/>
        <w:jc w:val="lowKashida"/>
        <w:textAlignment w:val="auto"/>
        <w:rPr>
          <w:sz w:val="10"/>
          <w:szCs w:val="10"/>
        </w:rPr>
      </w:pPr>
    </w:p>
    <w:p w:rsidR="009605C8" w:rsidRPr="00CA6959" w:rsidRDefault="009605C8" w:rsidP="009605C8">
      <w:pPr>
        <w:overflowPunct/>
        <w:autoSpaceDE/>
        <w:autoSpaceDN/>
        <w:adjustRightInd/>
        <w:jc w:val="lowKashida"/>
        <w:textAlignment w:val="auto"/>
        <w:rPr>
          <w:b/>
          <w:bCs/>
        </w:rPr>
      </w:pPr>
      <w:r w:rsidRPr="00CA6959">
        <w:rPr>
          <w:b/>
          <w:bCs/>
        </w:rPr>
        <w:t>Secondary School:</w:t>
      </w:r>
    </w:p>
    <w:p w:rsidR="009605C8" w:rsidRPr="00CA6959" w:rsidRDefault="009605C8" w:rsidP="009605C8">
      <w:pPr>
        <w:overflowPunct/>
        <w:autoSpaceDE/>
        <w:autoSpaceDN/>
        <w:adjustRightInd/>
        <w:jc w:val="lowKashida"/>
        <w:textAlignment w:val="auto"/>
      </w:pPr>
      <w:r w:rsidRPr="00CA6959">
        <w:t>Includes schools with secondary stage, or basic and secondary stage.</w:t>
      </w:r>
    </w:p>
    <w:p w:rsidR="00005960" w:rsidRPr="00DB1A0B" w:rsidRDefault="00005960" w:rsidP="009605C8">
      <w:pPr>
        <w:overflowPunct/>
        <w:autoSpaceDE/>
        <w:autoSpaceDN/>
        <w:adjustRightInd/>
        <w:jc w:val="lowKashida"/>
        <w:textAlignment w:val="auto"/>
        <w:rPr>
          <w:sz w:val="10"/>
          <w:szCs w:val="10"/>
        </w:rPr>
      </w:pPr>
    </w:p>
    <w:p w:rsidR="00EE33B2" w:rsidRPr="00CA6959" w:rsidRDefault="00EE33B2" w:rsidP="00EE33B2">
      <w:pPr>
        <w:overflowPunct/>
        <w:autoSpaceDE/>
        <w:autoSpaceDN/>
        <w:adjustRightInd/>
        <w:jc w:val="lowKashida"/>
        <w:textAlignment w:val="auto"/>
        <w:rPr>
          <w:b/>
          <w:bCs/>
        </w:rPr>
      </w:pPr>
      <w:r w:rsidRPr="00CA6959">
        <w:rPr>
          <w:b/>
          <w:bCs/>
        </w:rPr>
        <w:t>Seeing disability/difficulty :</w:t>
      </w:r>
    </w:p>
    <w:p w:rsidR="00EE33B2" w:rsidRPr="00CA6959" w:rsidRDefault="00EE33B2" w:rsidP="00EE33B2">
      <w:pPr>
        <w:overflowPunct/>
        <w:autoSpaceDE/>
        <w:autoSpaceDN/>
        <w:adjustRightInd/>
        <w:jc w:val="lowKashida"/>
        <w:textAlignment w:val="auto"/>
      </w:pPr>
      <w:r w:rsidRPr="00CA6959">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5969FF" w:rsidRPr="00DB1A0B" w:rsidRDefault="005969FF" w:rsidP="00EE33B2">
      <w:pPr>
        <w:overflowPunct/>
        <w:autoSpaceDE/>
        <w:autoSpaceDN/>
        <w:adjustRightInd/>
        <w:jc w:val="lowKashida"/>
        <w:textAlignment w:val="auto"/>
        <w:rPr>
          <w:sz w:val="10"/>
          <w:szCs w:val="10"/>
        </w:rPr>
      </w:pPr>
    </w:p>
    <w:p w:rsidR="005969FF" w:rsidRPr="00CA6959" w:rsidRDefault="005969FF" w:rsidP="005969FF">
      <w:pPr>
        <w:ind w:right="127" w:firstLine="13"/>
        <w:jc w:val="lowKashida"/>
        <w:rPr>
          <w:b/>
          <w:bCs/>
        </w:rPr>
      </w:pPr>
      <w:r w:rsidRPr="00CA6959">
        <w:rPr>
          <w:b/>
          <w:bCs/>
        </w:rPr>
        <w:lastRenderedPageBreak/>
        <w:t>Seriously Injured:</w:t>
      </w:r>
    </w:p>
    <w:p w:rsidR="005969FF" w:rsidRPr="00CA6959" w:rsidRDefault="005969FF" w:rsidP="005969FF">
      <w:pPr>
        <w:overflowPunct/>
        <w:autoSpaceDE/>
        <w:autoSpaceDN/>
        <w:adjustRightInd/>
        <w:jc w:val="lowKashida"/>
        <w:textAlignment w:val="auto"/>
      </w:pPr>
      <w:r w:rsidRPr="00CA6959">
        <w:t>A person who was hospitalized as a result of the accident for a period of 24 hours or more.</w:t>
      </w:r>
    </w:p>
    <w:p w:rsidR="005969FF" w:rsidRPr="00DB1A0B" w:rsidRDefault="005969FF" w:rsidP="005969FF">
      <w:pPr>
        <w:overflowPunct/>
        <w:autoSpaceDE/>
        <w:autoSpaceDN/>
        <w:adjustRightInd/>
        <w:jc w:val="lowKashida"/>
        <w:textAlignment w:val="auto"/>
        <w:rPr>
          <w:sz w:val="10"/>
          <w:szCs w:val="10"/>
        </w:rPr>
      </w:pPr>
    </w:p>
    <w:p w:rsidR="001B6D72" w:rsidRPr="00CA6959" w:rsidRDefault="001B6D72" w:rsidP="001B6D72">
      <w:pPr>
        <w:overflowPunct/>
        <w:autoSpaceDE/>
        <w:autoSpaceDN/>
        <w:adjustRightInd/>
        <w:jc w:val="lowKashida"/>
        <w:textAlignment w:val="auto"/>
        <w:rPr>
          <w:b/>
          <w:bCs/>
        </w:rPr>
      </w:pPr>
      <w:r w:rsidRPr="00CA6959">
        <w:rPr>
          <w:b/>
          <w:bCs/>
        </w:rPr>
        <w:t>Slightly Injured:</w:t>
      </w:r>
    </w:p>
    <w:p w:rsidR="001B6D72" w:rsidRPr="00CA6959" w:rsidRDefault="001B6D72" w:rsidP="001B6D72">
      <w:pPr>
        <w:overflowPunct/>
        <w:autoSpaceDE/>
        <w:autoSpaceDN/>
        <w:adjustRightInd/>
        <w:jc w:val="lowKashida"/>
        <w:textAlignment w:val="auto"/>
      </w:pPr>
      <w:r w:rsidRPr="00CA6959">
        <w:t>A person who was injured as a result of a road traffic accident and was not hospitalized, or was hospitalized for a short period (up to 24 hours).</w:t>
      </w:r>
    </w:p>
    <w:p w:rsidR="00D37D30" w:rsidRPr="004F3874" w:rsidRDefault="00D37D30"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rPr>
        <w:t>Sewage Network</w:t>
      </w:r>
      <w:r w:rsidR="00B81C57" w:rsidRPr="00CA6959">
        <w:rPr>
          <w:b/>
          <w:bCs/>
        </w:rPr>
        <w:t>:</w:t>
      </w:r>
    </w:p>
    <w:p w:rsidR="00C8528E" w:rsidRPr="00CA6959" w:rsidRDefault="00C8528E" w:rsidP="00C8528E">
      <w:pPr>
        <w:overflowPunct/>
        <w:autoSpaceDE/>
        <w:autoSpaceDN/>
        <w:adjustRightInd/>
        <w:jc w:val="lowKashida"/>
        <w:textAlignment w:val="auto"/>
      </w:pPr>
      <w:r w:rsidRPr="00CA6959">
        <w:t>System of collectors, pipelines, conduits and pumps to evacuate wastewater (rainwater, domestic and other wastewater) from any of the location paces generation either to municipal sewage treatment plant or to a location place where wastewater is discharged.</w:t>
      </w:r>
    </w:p>
    <w:p w:rsidR="00190A6B" w:rsidRPr="004F3874" w:rsidRDefault="00190A6B"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rPr>
        <w:t>Springs</w:t>
      </w:r>
      <w:r w:rsidR="00B81C57" w:rsidRPr="00CA6959">
        <w:rPr>
          <w:b/>
          <w:bCs/>
        </w:rPr>
        <w:t>:</w:t>
      </w:r>
    </w:p>
    <w:p w:rsidR="00C8528E" w:rsidRPr="00CA6959" w:rsidRDefault="00C8528E" w:rsidP="00C8528E">
      <w:pPr>
        <w:overflowPunct/>
        <w:autoSpaceDE/>
        <w:autoSpaceDN/>
        <w:adjustRightInd/>
        <w:jc w:val="lowKashida"/>
        <w:textAlignment w:val="auto"/>
      </w:pPr>
      <w:r w:rsidRPr="00CA6959">
        <w:t>It is water that discharged from the ground at an intersection point between the topographic surface and the ground water table; it could be permanent or seasonal.</w:t>
      </w:r>
    </w:p>
    <w:p w:rsidR="00C665BE" w:rsidRPr="004F3874" w:rsidRDefault="00C665BE" w:rsidP="00C8528E">
      <w:pPr>
        <w:overflowPunct/>
        <w:autoSpaceDE/>
        <w:autoSpaceDN/>
        <w:adjustRightInd/>
        <w:jc w:val="lowKashida"/>
        <w:textAlignment w:val="auto"/>
        <w:rPr>
          <w:b/>
          <w:bCs/>
          <w:sz w:val="10"/>
          <w:szCs w:val="10"/>
        </w:rPr>
      </w:pPr>
    </w:p>
    <w:p w:rsidR="00C665BE" w:rsidRPr="00CA6959" w:rsidRDefault="00C665BE" w:rsidP="00C665BE">
      <w:pPr>
        <w:ind w:right="127" w:firstLine="13"/>
        <w:rPr>
          <w:b/>
          <w:bCs/>
          <w:rtl/>
        </w:rPr>
      </w:pPr>
      <w:r w:rsidRPr="00CA6959">
        <w:rPr>
          <w:b/>
          <w:bCs/>
        </w:rPr>
        <w:t>Solid Waste</w:t>
      </w:r>
      <w:r w:rsidRPr="00CA6959">
        <w:rPr>
          <w:b/>
          <w:bCs/>
          <w:rtl/>
        </w:rPr>
        <w:t>:</w:t>
      </w:r>
    </w:p>
    <w:p w:rsidR="00C665BE" w:rsidRPr="00CA6959" w:rsidRDefault="00C665BE" w:rsidP="00C665BE">
      <w:pPr>
        <w:ind w:right="127" w:firstLine="13"/>
        <w:jc w:val="lowKashida"/>
      </w:pPr>
      <w:r w:rsidRPr="00CA6959">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A12561" w:rsidRPr="004F3874" w:rsidRDefault="00A12561"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rPr>
        <w:t>Supplied Water</w:t>
      </w:r>
      <w:r w:rsidR="00B81C57" w:rsidRPr="00CA6959">
        <w:rPr>
          <w:b/>
          <w:bCs/>
        </w:rPr>
        <w:t>:</w:t>
      </w:r>
    </w:p>
    <w:p w:rsidR="00C8528E" w:rsidRPr="00CA6959" w:rsidRDefault="00C8528E" w:rsidP="00C8528E">
      <w:pPr>
        <w:overflowPunct/>
        <w:autoSpaceDE/>
        <w:autoSpaceDN/>
        <w:adjustRightInd/>
        <w:jc w:val="lowKashida"/>
        <w:textAlignment w:val="auto"/>
      </w:pPr>
      <w:r w:rsidRPr="00CA6959">
        <w:t>It is the quantity of water which has been distributed from its different resources after collection and treatment for consumers (industrial and commercial establishment, irrigation utilities and public institutions).</w:t>
      </w:r>
    </w:p>
    <w:p w:rsidR="0034391A" w:rsidRPr="00CA6959" w:rsidRDefault="0034391A" w:rsidP="00C8528E">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T</w:t>
      </w:r>
    </w:p>
    <w:p w:rsidR="00094E00" w:rsidRPr="00CA6959" w:rsidRDefault="00094E00" w:rsidP="00094E00">
      <w:pPr>
        <w:overflowPunct/>
        <w:autoSpaceDE/>
        <w:autoSpaceDN/>
        <w:adjustRightInd/>
        <w:jc w:val="lowKashida"/>
        <w:textAlignment w:val="auto"/>
        <w:rPr>
          <w:b/>
          <w:bCs/>
        </w:rPr>
      </w:pPr>
      <w:r w:rsidRPr="00CA6959">
        <w:rPr>
          <w:b/>
          <w:bCs/>
        </w:rPr>
        <w:t>Taxes on Production:</w:t>
      </w:r>
    </w:p>
    <w:p w:rsidR="00094E00" w:rsidRPr="00CA6959" w:rsidRDefault="00094E00" w:rsidP="00094E00">
      <w:pPr>
        <w:overflowPunct/>
        <w:autoSpaceDE/>
        <w:autoSpaceDN/>
        <w:adjustRightInd/>
        <w:jc w:val="lowKashida"/>
        <w:textAlignment w:val="auto"/>
      </w:pPr>
      <w:r w:rsidRPr="00CA6959">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085E7F" w:rsidRPr="00CA6959" w:rsidRDefault="00085E7F" w:rsidP="00085E7F">
      <w:pPr>
        <w:overflowPunct/>
        <w:autoSpaceDE/>
        <w:autoSpaceDN/>
        <w:adjustRightInd/>
        <w:jc w:val="lowKashida"/>
        <w:textAlignment w:val="auto"/>
        <w:rPr>
          <w:b/>
          <w:bCs/>
        </w:rPr>
      </w:pPr>
      <w:r w:rsidRPr="00CA6959">
        <w:rPr>
          <w:b/>
          <w:bCs/>
        </w:rPr>
        <w:t>Tenure of Housing Unit:</w:t>
      </w:r>
    </w:p>
    <w:p w:rsidR="00085E7F" w:rsidRPr="00CA6959" w:rsidRDefault="00085E7F" w:rsidP="00085E7F">
      <w:pPr>
        <w:overflowPunct/>
        <w:autoSpaceDE/>
        <w:autoSpaceDN/>
        <w:adjustRightInd/>
        <w:jc w:val="lowKashida"/>
        <w:textAlignment w:val="auto"/>
      </w:pPr>
      <w:r w:rsidRPr="00CA6959">
        <w:t>Tenure status indicates whether the household occupies the housing unit as owner, rented, or other (include without payment, and for work).</w:t>
      </w:r>
    </w:p>
    <w:p w:rsidR="00085E7F" w:rsidRPr="00CA6959" w:rsidRDefault="00085E7F" w:rsidP="00085E7F">
      <w:pPr>
        <w:ind w:right="127" w:firstLine="13"/>
        <w:rPr>
          <w:b/>
          <w:bCs/>
        </w:rPr>
      </w:pPr>
    </w:p>
    <w:p w:rsidR="00085E7F" w:rsidRPr="00CA695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Owned Housing: This category applies when the household or one of the household members (usually live therein) owns the Housing unit.</w:t>
      </w:r>
    </w:p>
    <w:p w:rsidR="00085E7F" w:rsidRPr="00CA695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Rented Housing: If the unit is rented. And the payment is paid on a monthly or annually base.  Rented unit may be  with furniture or rented unit without</w:t>
      </w:r>
      <w:r w:rsidRPr="00CA6959">
        <w:rPr>
          <w:rFonts w:ascii="Times New Roman" w:hAnsi="Times New Roman" w:cs="Times New Roman"/>
          <w:sz w:val="20"/>
          <w:szCs w:val="20"/>
        </w:rPr>
        <w:t xml:space="preserve"> </w:t>
      </w:r>
      <w:r w:rsidRPr="00CA6959">
        <w:rPr>
          <w:rFonts w:ascii="Times New Roman" w:eastAsia="Times New Roman" w:hAnsi="Times New Roman" w:cs="Times New Roman"/>
          <w:sz w:val="20"/>
          <w:szCs w:val="20"/>
        </w:rPr>
        <w:t>furniture.</w:t>
      </w:r>
    </w:p>
    <w:p w:rsidR="00085E7F" w:rsidRPr="00CA695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For Work Housing: If the housing unit is offered to the household as a result of working relation with one member of the family or more.</w:t>
      </w:r>
    </w:p>
    <w:p w:rsidR="00085E7F" w:rsidRPr="00CA695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lastRenderedPageBreak/>
        <w:t>Without Payment housing: If the housing unit is used without any payments.</w:t>
      </w:r>
    </w:p>
    <w:p w:rsidR="00C8528E" w:rsidRPr="00CA6959" w:rsidRDefault="00C8528E" w:rsidP="00C8528E">
      <w:pPr>
        <w:overflowPunct/>
        <w:autoSpaceDE/>
        <w:autoSpaceDN/>
        <w:adjustRightInd/>
        <w:jc w:val="lowKashida"/>
        <w:textAlignment w:val="auto"/>
        <w:rPr>
          <w:b/>
          <w:bCs/>
        </w:rPr>
      </w:pPr>
      <w:r w:rsidRPr="00CA6959">
        <w:rPr>
          <w:b/>
          <w:bCs/>
        </w:rPr>
        <w:t>Theft</w:t>
      </w:r>
      <w:r w:rsidR="005D5BAC" w:rsidRPr="00CA6959">
        <w:rPr>
          <w:b/>
          <w:bCs/>
        </w:rPr>
        <w:t>:</w:t>
      </w:r>
    </w:p>
    <w:p w:rsidR="00C8528E" w:rsidRPr="00CA6959" w:rsidRDefault="00C8528E" w:rsidP="00C8528E">
      <w:pPr>
        <w:overflowPunct/>
        <w:autoSpaceDE/>
        <w:autoSpaceDN/>
        <w:adjustRightInd/>
        <w:jc w:val="lowKashida"/>
        <w:textAlignment w:val="auto"/>
      </w:pPr>
      <w:r w:rsidRPr="00CA6959">
        <w:t>The removal of property without the property owner’s consent. Theft excludes burglary and house breaking; it includes the theft of motor vehicles, shoplifting and other minor offenses, e.g., pilfering and petty theft may or may not be considered as thefts.</w:t>
      </w:r>
    </w:p>
    <w:p w:rsidR="006070FB" w:rsidRPr="004F3874" w:rsidRDefault="006070FB" w:rsidP="00C8528E">
      <w:pPr>
        <w:overflowPunct/>
        <w:autoSpaceDE/>
        <w:autoSpaceDN/>
        <w:adjustRightInd/>
        <w:jc w:val="lowKashida"/>
        <w:textAlignment w:val="auto"/>
        <w:rPr>
          <w:b/>
          <w:bCs/>
          <w:sz w:val="10"/>
          <w:szCs w:val="10"/>
        </w:rPr>
      </w:pPr>
    </w:p>
    <w:p w:rsidR="00271AF0" w:rsidRPr="00CA6959" w:rsidRDefault="00271AF0" w:rsidP="00271AF0">
      <w:pPr>
        <w:overflowPunct/>
        <w:autoSpaceDE/>
        <w:autoSpaceDN/>
        <w:adjustRightInd/>
        <w:jc w:val="lowKashida"/>
        <w:textAlignment w:val="auto"/>
        <w:rPr>
          <w:b/>
          <w:bCs/>
        </w:rPr>
      </w:pPr>
      <w:r w:rsidRPr="00CA6959">
        <w:rPr>
          <w:b/>
          <w:bCs/>
        </w:rPr>
        <w:t>Tight Cesspit:</w:t>
      </w:r>
    </w:p>
    <w:p w:rsidR="00271AF0" w:rsidRPr="00CA6959" w:rsidRDefault="00271AF0" w:rsidP="00271AF0">
      <w:pPr>
        <w:overflowPunct/>
        <w:autoSpaceDE/>
        <w:autoSpaceDN/>
        <w:adjustRightInd/>
        <w:jc w:val="lowKashida"/>
        <w:textAlignment w:val="auto"/>
      </w:pPr>
      <w:r w:rsidRPr="00CA6959">
        <w:t>A well or a pit in which night soil and other refuse is stored, constructed with tight walls.</w:t>
      </w:r>
    </w:p>
    <w:p w:rsidR="00190A6B" w:rsidRPr="00CA6959" w:rsidRDefault="00190A6B" w:rsidP="00C8528E">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U</w:t>
      </w:r>
    </w:p>
    <w:p w:rsidR="00097F9C" w:rsidRPr="00CA6959" w:rsidRDefault="00097F9C" w:rsidP="00097F9C">
      <w:pPr>
        <w:overflowPunct/>
        <w:autoSpaceDE/>
        <w:autoSpaceDN/>
        <w:adjustRightInd/>
        <w:jc w:val="lowKashida"/>
        <w:textAlignment w:val="auto"/>
        <w:rPr>
          <w:b/>
          <w:bCs/>
        </w:rPr>
      </w:pPr>
      <w:r w:rsidRPr="00CA6959">
        <w:rPr>
          <w:b/>
          <w:bCs/>
        </w:rPr>
        <w:t>Underemployment:</w:t>
      </w:r>
    </w:p>
    <w:p w:rsidR="00097F9C" w:rsidRPr="00CA6959" w:rsidRDefault="00097F9C" w:rsidP="00097F9C">
      <w:pPr>
        <w:jc w:val="lowKashida"/>
      </w:pPr>
      <w:r w:rsidRPr="00CA6959">
        <w:t>Underemployment exists when a person’s employment is inadequate in relation to alternative employment, account being taken of his\her occupational skills. The underemployed persons are classified into two groups:</w:t>
      </w:r>
    </w:p>
    <w:p w:rsidR="00097F9C" w:rsidRPr="004F3874" w:rsidRDefault="00097F9C" w:rsidP="004F3874">
      <w:pPr>
        <w:overflowPunct/>
        <w:autoSpaceDE/>
        <w:autoSpaceDN/>
        <w:adjustRightInd/>
        <w:jc w:val="lowKashida"/>
        <w:textAlignment w:val="auto"/>
        <w:rPr>
          <w:b/>
          <w:bCs/>
          <w:sz w:val="10"/>
          <w:szCs w:val="10"/>
        </w:rPr>
      </w:pPr>
    </w:p>
    <w:p w:rsidR="00097F9C" w:rsidRPr="00CA6959" w:rsidRDefault="00097F9C" w:rsidP="00097F9C">
      <w:pPr>
        <w:numPr>
          <w:ilvl w:val="0"/>
          <w:numId w:val="25"/>
        </w:numPr>
        <w:overflowPunct/>
        <w:autoSpaceDE/>
        <w:autoSpaceDN/>
        <w:adjustRightInd/>
        <w:ind w:left="0" w:right="0" w:firstLine="0"/>
        <w:jc w:val="lowKashida"/>
        <w:textAlignment w:val="auto"/>
        <w:rPr>
          <w:b/>
          <w:bCs/>
        </w:rPr>
      </w:pPr>
      <w:r w:rsidRPr="00CA6959">
        <w:rPr>
          <w:b/>
          <w:bCs/>
        </w:rPr>
        <w:t>Visible Underemployment:</w:t>
      </w:r>
    </w:p>
    <w:p w:rsidR="00097F9C" w:rsidRPr="00CA6959" w:rsidRDefault="00097F9C" w:rsidP="00097F9C">
      <w:pPr>
        <w:ind w:left="360"/>
        <w:jc w:val="lowKashida"/>
      </w:pPr>
      <w:r w:rsidRPr="00CA6959">
        <w:t xml:space="preserve">Visible underemployment refers to insufficient volume of employment:  </w:t>
      </w:r>
    </w:p>
    <w:p w:rsidR="00097F9C" w:rsidRPr="00CA6959" w:rsidRDefault="00097F9C" w:rsidP="00097F9C">
      <w:pPr>
        <w:ind w:left="360"/>
        <w:jc w:val="lowKashida"/>
      </w:pPr>
      <w:r w:rsidRPr="00CA6959">
        <w:t>persons worked less than 35 hours during the reference  week or worked less than the normal hours of work in their occupation were considered as visibly underemployed.</w:t>
      </w:r>
    </w:p>
    <w:p w:rsidR="00097F9C" w:rsidRPr="00CA6959" w:rsidRDefault="00097F9C" w:rsidP="00097F9C">
      <w:pPr>
        <w:pStyle w:val="BlockText"/>
        <w:spacing w:after="0"/>
        <w:ind w:left="0" w:right="0"/>
      </w:pPr>
    </w:p>
    <w:p w:rsidR="00097F9C" w:rsidRPr="00CA6959" w:rsidRDefault="00097F9C" w:rsidP="00097F9C">
      <w:pPr>
        <w:numPr>
          <w:ilvl w:val="0"/>
          <w:numId w:val="25"/>
        </w:numPr>
        <w:overflowPunct/>
        <w:autoSpaceDE/>
        <w:autoSpaceDN/>
        <w:adjustRightInd/>
        <w:ind w:left="0" w:right="0" w:firstLine="0"/>
        <w:jc w:val="lowKashida"/>
        <w:textAlignment w:val="auto"/>
        <w:rPr>
          <w:b/>
          <w:bCs/>
        </w:rPr>
      </w:pPr>
      <w:r w:rsidRPr="00CA6959">
        <w:rPr>
          <w:b/>
          <w:bCs/>
        </w:rPr>
        <w:t>Invisible Underemployment:</w:t>
      </w:r>
    </w:p>
    <w:p w:rsidR="00097F9C" w:rsidRPr="00CA6959" w:rsidRDefault="00097F9C" w:rsidP="003C7BED">
      <w:pPr>
        <w:ind w:left="426"/>
        <w:jc w:val="lowKashida"/>
      </w:pPr>
      <w:r w:rsidRPr="00CA6959">
        <w:t xml:space="preserve">Invisible underemployment refers to a misapplication of </w:t>
      </w:r>
      <w:proofErr w:type="spellStart"/>
      <w:r w:rsidRPr="00CA6959">
        <w:t>labour</w:t>
      </w:r>
      <w:proofErr w:type="spellEnd"/>
      <w:r w:rsidRPr="00CA6959">
        <w:t xml:space="preserve"> resources or  fundamental imbalance as between </w:t>
      </w:r>
      <w:r w:rsidR="009E4E54" w:rsidRPr="00CA6959">
        <w:t>labor</w:t>
      </w:r>
      <w:r w:rsidRPr="00CA6959">
        <w:t xml:space="preserve"> and other factors of  production, such  as insufficient income, underutilization, or bad conditions of the  current work, or other economic reasons. In </w:t>
      </w:r>
      <w:r w:rsidR="00954FF5" w:rsidRPr="00CA6959">
        <w:t>labor</w:t>
      </w:r>
      <w:r w:rsidR="003C7BED" w:rsidRPr="00CA6959">
        <w:t xml:space="preserve"> force</w:t>
      </w:r>
      <w:r w:rsidRPr="00CA6959">
        <w:t>,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B62C58" w:rsidRPr="004F3874" w:rsidRDefault="00B62C58" w:rsidP="004F3874">
      <w:pPr>
        <w:overflowPunct/>
        <w:autoSpaceDE/>
        <w:autoSpaceDN/>
        <w:adjustRightInd/>
        <w:jc w:val="lowKashida"/>
        <w:textAlignment w:val="auto"/>
        <w:rPr>
          <w:b/>
          <w:bCs/>
          <w:sz w:val="10"/>
          <w:szCs w:val="10"/>
        </w:rPr>
      </w:pPr>
    </w:p>
    <w:p w:rsidR="00097F9C" w:rsidRPr="00CA6959" w:rsidRDefault="00097F9C" w:rsidP="00097F9C">
      <w:pPr>
        <w:overflowPunct/>
        <w:autoSpaceDE/>
        <w:autoSpaceDN/>
        <w:adjustRightInd/>
        <w:jc w:val="lowKashida"/>
        <w:textAlignment w:val="auto"/>
        <w:rPr>
          <w:b/>
          <w:bCs/>
        </w:rPr>
      </w:pPr>
      <w:r w:rsidRPr="00CA6959">
        <w:rPr>
          <w:b/>
          <w:bCs/>
        </w:rPr>
        <w:t>Unemployed (According to the ILO Standards):</w:t>
      </w:r>
    </w:p>
    <w:p w:rsidR="00097F9C" w:rsidRPr="00CA6959" w:rsidRDefault="00097F9C" w:rsidP="00097F9C">
      <w:pPr>
        <w:overflowPunct/>
        <w:autoSpaceDE/>
        <w:autoSpaceDN/>
        <w:adjustRightInd/>
        <w:jc w:val="lowKashida"/>
        <w:textAlignment w:val="auto"/>
      </w:pPr>
      <w:r w:rsidRPr="00CA6959">
        <w:t>Unemployed persons are those individuals 15 years and over who did not work at all during the reference period, who were not absent from a job and were available for work and actively seeking a job during the reference period by one of the following methods news paper, registered at employment office, ask friends or relatives or any other method.</w:t>
      </w:r>
    </w:p>
    <w:p w:rsidR="005C1966" w:rsidRPr="004F3874" w:rsidRDefault="005C1966" w:rsidP="00097F9C">
      <w:pPr>
        <w:overflowPunct/>
        <w:autoSpaceDE/>
        <w:autoSpaceDN/>
        <w:adjustRightInd/>
        <w:jc w:val="lowKashida"/>
        <w:textAlignment w:val="auto"/>
        <w:rPr>
          <w:b/>
          <w:bCs/>
          <w:sz w:val="10"/>
          <w:szCs w:val="10"/>
        </w:rPr>
      </w:pPr>
    </w:p>
    <w:p w:rsidR="00097F9C" w:rsidRPr="00CA6959" w:rsidRDefault="00097F9C" w:rsidP="00097F9C">
      <w:pPr>
        <w:overflowPunct/>
        <w:autoSpaceDE/>
        <w:autoSpaceDN/>
        <w:adjustRightInd/>
        <w:jc w:val="lowKashida"/>
        <w:textAlignment w:val="auto"/>
        <w:rPr>
          <w:b/>
          <w:bCs/>
        </w:rPr>
      </w:pPr>
      <w:r w:rsidRPr="00CA6959">
        <w:rPr>
          <w:b/>
          <w:bCs/>
        </w:rPr>
        <w:t>Unpaid Family Member:</w:t>
      </w:r>
    </w:p>
    <w:p w:rsidR="00097F9C" w:rsidRDefault="00097F9C" w:rsidP="00097F9C">
      <w:pPr>
        <w:overflowPunct/>
        <w:autoSpaceDE/>
        <w:autoSpaceDN/>
        <w:adjustRightInd/>
        <w:jc w:val="lowKashida"/>
        <w:textAlignment w:val="auto"/>
      </w:pPr>
      <w:r w:rsidRPr="00CA6959">
        <w:t>A person who works without pay in an economic enterprise operated by a related person living in the same household.</w:t>
      </w:r>
    </w:p>
    <w:p w:rsidR="00366530" w:rsidRPr="00CA6959" w:rsidRDefault="00366530" w:rsidP="00097F9C">
      <w:pPr>
        <w:overflowPunct/>
        <w:autoSpaceDE/>
        <w:autoSpaceDN/>
        <w:adjustRightInd/>
        <w:jc w:val="lowKashida"/>
        <w:textAlignment w:val="auto"/>
      </w:pPr>
    </w:p>
    <w:p w:rsidR="00D25512" w:rsidRPr="004F3874" w:rsidRDefault="00D25512" w:rsidP="005D5BAC">
      <w:pPr>
        <w:overflowPunct/>
        <w:autoSpaceDE/>
        <w:autoSpaceDN/>
        <w:adjustRightInd/>
        <w:jc w:val="lowKashida"/>
        <w:textAlignment w:val="auto"/>
        <w:rPr>
          <w:b/>
          <w:bCs/>
          <w:sz w:val="10"/>
          <w:szCs w:val="10"/>
        </w:rPr>
      </w:pPr>
    </w:p>
    <w:p w:rsidR="00584837" w:rsidRPr="00CA6959" w:rsidRDefault="00584837" w:rsidP="00584837">
      <w:pPr>
        <w:overflowPunct/>
        <w:autoSpaceDE/>
        <w:autoSpaceDN/>
        <w:adjustRightInd/>
        <w:jc w:val="lowKashida"/>
        <w:textAlignment w:val="auto"/>
        <w:rPr>
          <w:b/>
          <w:bCs/>
        </w:rPr>
      </w:pPr>
      <w:r w:rsidRPr="00CA6959">
        <w:rPr>
          <w:b/>
          <w:bCs/>
        </w:rPr>
        <w:lastRenderedPageBreak/>
        <w:t>UNRWA School:</w:t>
      </w:r>
    </w:p>
    <w:p w:rsidR="00584837" w:rsidRPr="00CA6959" w:rsidRDefault="00584837" w:rsidP="00584837">
      <w:pPr>
        <w:overflowPunct/>
        <w:autoSpaceDE/>
        <w:autoSpaceDN/>
        <w:adjustRightInd/>
        <w:jc w:val="lowKashida"/>
        <w:textAlignment w:val="auto"/>
      </w:pPr>
      <w:r w:rsidRPr="00CA6959">
        <w:t>Any school run or supervised by UNRWA.</w:t>
      </w:r>
    </w:p>
    <w:p w:rsidR="006070FB" w:rsidRPr="00CA6959" w:rsidRDefault="006070FB" w:rsidP="00190A6B">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V</w:t>
      </w:r>
    </w:p>
    <w:p w:rsidR="00094E00" w:rsidRPr="00CA6959" w:rsidRDefault="00094E00" w:rsidP="00094E00">
      <w:pPr>
        <w:overflowPunct/>
        <w:autoSpaceDE/>
        <w:autoSpaceDN/>
        <w:adjustRightInd/>
        <w:jc w:val="lowKashida"/>
        <w:textAlignment w:val="auto"/>
        <w:rPr>
          <w:b/>
          <w:bCs/>
        </w:rPr>
      </w:pPr>
      <w:r w:rsidRPr="00CA6959">
        <w:rPr>
          <w:b/>
          <w:bCs/>
        </w:rPr>
        <w:t>Value Added:</w:t>
      </w:r>
    </w:p>
    <w:p w:rsidR="00094E00" w:rsidRPr="00CA6959" w:rsidRDefault="00094E00" w:rsidP="00094E00">
      <w:pPr>
        <w:overflowPunct/>
        <w:autoSpaceDE/>
        <w:autoSpaceDN/>
        <w:adjustRightInd/>
        <w:jc w:val="lowKashida"/>
        <w:textAlignment w:val="auto"/>
        <w:rPr>
          <w:b/>
          <w:bCs/>
        </w:rPr>
      </w:pPr>
      <w:r w:rsidRPr="00CA6959">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F30F08" w:rsidRPr="004F3874" w:rsidRDefault="00F30F08" w:rsidP="00094E00">
      <w:pPr>
        <w:overflowPunct/>
        <w:autoSpaceDE/>
        <w:autoSpaceDN/>
        <w:adjustRightInd/>
        <w:jc w:val="lowKashida"/>
        <w:textAlignment w:val="auto"/>
        <w:rPr>
          <w:b/>
          <w:bCs/>
          <w:sz w:val="10"/>
          <w:szCs w:val="10"/>
        </w:rPr>
      </w:pPr>
    </w:p>
    <w:p w:rsidR="00646C8D" w:rsidRPr="00CA6959" w:rsidRDefault="00646C8D" w:rsidP="00646C8D">
      <w:pPr>
        <w:overflowPunct/>
        <w:autoSpaceDE/>
        <w:autoSpaceDN/>
        <w:adjustRightInd/>
        <w:jc w:val="lowKashida"/>
        <w:textAlignment w:val="auto"/>
        <w:rPr>
          <w:b/>
          <w:bCs/>
        </w:rPr>
      </w:pPr>
      <w:r w:rsidRPr="00CA6959">
        <w:rPr>
          <w:b/>
          <w:bCs/>
        </w:rPr>
        <w:t>Victim:</w:t>
      </w:r>
    </w:p>
    <w:p w:rsidR="00646C8D" w:rsidRPr="00CA6959" w:rsidRDefault="00646C8D" w:rsidP="00646C8D">
      <w:pPr>
        <w:overflowPunct/>
        <w:autoSpaceDE/>
        <w:autoSpaceDN/>
        <w:adjustRightInd/>
        <w:jc w:val="lowKashida"/>
        <w:textAlignment w:val="auto"/>
      </w:pPr>
      <w:r w:rsidRPr="00CA6959">
        <w:t>The person affected by an offense or loss or is prey to catastrophic, criminal or brutal events. Any person subject to an offense or whose properties were partially or totally affected by a criminal act or incident is classified as victim.</w:t>
      </w:r>
    </w:p>
    <w:p w:rsidR="00646C8D" w:rsidRPr="004F3874" w:rsidRDefault="00646C8D" w:rsidP="00551947">
      <w:pPr>
        <w:overflowPunct/>
        <w:autoSpaceDE/>
        <w:autoSpaceDN/>
        <w:adjustRightInd/>
        <w:jc w:val="lowKashida"/>
        <w:textAlignment w:val="auto"/>
        <w:rPr>
          <w:b/>
          <w:bCs/>
          <w:sz w:val="10"/>
          <w:szCs w:val="10"/>
        </w:rPr>
      </w:pPr>
    </w:p>
    <w:p w:rsidR="00C60FAA" w:rsidRPr="00CA6959" w:rsidRDefault="00C60FAA" w:rsidP="00C60FAA">
      <w:pPr>
        <w:ind w:right="127" w:firstLine="13"/>
        <w:jc w:val="lowKashida"/>
        <w:rPr>
          <w:b/>
          <w:bCs/>
        </w:rPr>
      </w:pPr>
      <w:r w:rsidRPr="00CA6959">
        <w:rPr>
          <w:b/>
          <w:bCs/>
        </w:rPr>
        <w:t>Villa:</w:t>
      </w:r>
    </w:p>
    <w:p w:rsidR="00C60FAA" w:rsidRPr="00CA6959" w:rsidRDefault="00C60FAA" w:rsidP="00C60FAA">
      <w:pPr>
        <w:ind w:right="127" w:firstLine="13"/>
        <w:jc w:val="lowKashida"/>
      </w:pPr>
      <w:r w:rsidRPr="00CA6959">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D76ECD" w:rsidRPr="00CA6959" w:rsidRDefault="00D76ECD" w:rsidP="00C60FAA">
      <w:pPr>
        <w:ind w:right="127" w:firstLine="13"/>
        <w:jc w:val="lowKashida"/>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W</w:t>
      </w:r>
    </w:p>
    <w:p w:rsidR="00094E00" w:rsidRPr="00CA6959" w:rsidRDefault="00094E00" w:rsidP="00F60500">
      <w:pPr>
        <w:overflowPunct/>
        <w:autoSpaceDE/>
        <w:autoSpaceDN/>
        <w:adjustRightInd/>
        <w:jc w:val="lowKashida"/>
        <w:textAlignment w:val="auto"/>
        <w:rPr>
          <w:b/>
          <w:bCs/>
        </w:rPr>
      </w:pPr>
      <w:r w:rsidRPr="00CA6959">
        <w:rPr>
          <w:b/>
          <w:bCs/>
        </w:rPr>
        <w:t>Wholesale price:</w:t>
      </w:r>
    </w:p>
    <w:p w:rsidR="00094E00" w:rsidRPr="00CA6959" w:rsidRDefault="00094E00" w:rsidP="00094E00">
      <w:pPr>
        <w:pStyle w:val="BodyText"/>
        <w:jc w:val="lowKashida"/>
        <w:rPr>
          <w:rFonts w:cs="Times New Roman"/>
          <w:b/>
          <w:bCs/>
        </w:rPr>
      </w:pPr>
      <w:r w:rsidRPr="00CA6959">
        <w:rPr>
          <w:rFonts w:cs="Times New Roman"/>
        </w:rPr>
        <w:t>The resale (sale without transformation) of new and used goods to retailers, industrial, commercial, institutional and professional users, to other wholesalers, or to those acting as agents or brokers in buying merchandise for, or selling merchandise to such persons or companies.  The wholesale price includes VAT and any transportation charges.</w:t>
      </w:r>
    </w:p>
    <w:p w:rsidR="009F015D" w:rsidRPr="004F3874" w:rsidRDefault="009F015D" w:rsidP="00271AF0">
      <w:pPr>
        <w:overflowPunct/>
        <w:autoSpaceDE/>
        <w:autoSpaceDN/>
        <w:adjustRightInd/>
        <w:jc w:val="lowKashida"/>
        <w:textAlignment w:val="auto"/>
        <w:rPr>
          <w:b/>
          <w:bCs/>
          <w:sz w:val="10"/>
          <w:szCs w:val="10"/>
        </w:rPr>
      </w:pPr>
    </w:p>
    <w:p w:rsidR="00276BA0" w:rsidRPr="00CA6959" w:rsidRDefault="00276BA0" w:rsidP="00276BA0">
      <w:pPr>
        <w:ind w:right="127" w:firstLine="13"/>
        <w:jc w:val="lowKashida"/>
        <w:rPr>
          <w:b/>
          <w:bCs/>
        </w:rPr>
      </w:pPr>
      <w:r w:rsidRPr="00CA6959">
        <w:rPr>
          <w:b/>
          <w:bCs/>
        </w:rPr>
        <w:t>Wage:</w:t>
      </w:r>
    </w:p>
    <w:p w:rsidR="00276BA0" w:rsidRPr="00CA6959" w:rsidRDefault="00276BA0" w:rsidP="00276BA0">
      <w:pPr>
        <w:ind w:right="127" w:firstLine="13"/>
        <w:jc w:val="lowKashida"/>
      </w:pPr>
      <w:r w:rsidRPr="00CA6959">
        <w:t>Cash net wage paid to the wage employee from the employer.</w:t>
      </w:r>
    </w:p>
    <w:p w:rsidR="009F015D" w:rsidRPr="00CA6959" w:rsidRDefault="009F015D" w:rsidP="00271AF0">
      <w:pPr>
        <w:overflowPunct/>
        <w:autoSpaceDE/>
        <w:autoSpaceDN/>
        <w:adjustRightInd/>
        <w:jc w:val="lowKashida"/>
        <w:textAlignment w:val="auto"/>
        <w:rPr>
          <w:b/>
          <w:bCs/>
        </w:rPr>
      </w:pPr>
    </w:p>
    <w:p w:rsidR="009F015D" w:rsidRPr="00CA6959" w:rsidRDefault="009F015D" w:rsidP="00271AF0">
      <w:pPr>
        <w:overflowPunct/>
        <w:autoSpaceDE/>
        <w:autoSpaceDN/>
        <w:adjustRightInd/>
        <w:jc w:val="lowKashida"/>
        <w:textAlignment w:val="auto"/>
        <w:rPr>
          <w:b/>
          <w:bCs/>
        </w:rPr>
      </w:pPr>
    </w:p>
    <w:p w:rsidR="009F015D" w:rsidRPr="00CA6959" w:rsidRDefault="009F015D" w:rsidP="00271AF0">
      <w:pPr>
        <w:overflowPunct/>
        <w:autoSpaceDE/>
        <w:autoSpaceDN/>
        <w:adjustRightInd/>
        <w:jc w:val="lowKashida"/>
        <w:textAlignment w:val="auto"/>
        <w:rPr>
          <w:b/>
          <w:bCs/>
        </w:rPr>
      </w:pPr>
    </w:p>
    <w:p w:rsidR="009F015D" w:rsidRPr="00CA6959" w:rsidRDefault="009F015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sectPr w:rsidR="007B4C7D" w:rsidRPr="00CA6959" w:rsidSect="004030FE">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97F" w:rsidRDefault="001C197F">
      <w:r>
        <w:separator/>
      </w:r>
    </w:p>
  </w:endnote>
  <w:endnote w:type="continuationSeparator" w:id="0">
    <w:p w:rsidR="001C197F" w:rsidRDefault="001C19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Default="00546DD4">
    <w:pPr>
      <w:pStyle w:val="Footer"/>
      <w:framePr w:wrap="around" w:vAnchor="text" w:hAnchor="margin" w:xAlign="center" w:y="1"/>
      <w:rPr>
        <w:rStyle w:val="PageNumber"/>
      </w:rPr>
    </w:pPr>
    <w:r>
      <w:rPr>
        <w:rStyle w:val="PageNumber"/>
      </w:rPr>
      <w:fldChar w:fldCharType="begin"/>
    </w:r>
    <w:r w:rsidR="001C197F">
      <w:rPr>
        <w:rStyle w:val="PageNumber"/>
      </w:rPr>
      <w:instrText xml:space="preserve">PAGE  </w:instrText>
    </w:r>
    <w:r>
      <w:rPr>
        <w:rStyle w:val="PageNumber"/>
      </w:rPr>
      <w:fldChar w:fldCharType="end"/>
    </w:r>
  </w:p>
  <w:p w:rsidR="001C197F" w:rsidRDefault="001C19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Default="001C197F">
    <w:pPr>
      <w:pStyle w:val="Footer"/>
      <w:framePr w:w="522" w:wrap="around" w:vAnchor="text" w:hAnchor="margin" w:xAlign="center" w:y="12"/>
      <w:rPr>
        <w:rStyle w:val="PageNumber"/>
      </w:rPr>
    </w:pPr>
    <w:r>
      <w:rPr>
        <w:rStyle w:val="PageNumber"/>
      </w:rPr>
      <w:t>[</w:t>
    </w:r>
    <w:r w:rsidR="00546DD4">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546DD4">
      <w:rPr>
        <w:rStyle w:val="PageNumber"/>
        <w:rFonts w:ascii="Arial" w:hAnsi="Arial" w:cs="Arial"/>
        <w:sz w:val="18"/>
        <w:szCs w:val="18"/>
      </w:rPr>
      <w:fldChar w:fldCharType="separate"/>
    </w:r>
    <w:r w:rsidR="00214A2E">
      <w:rPr>
        <w:rStyle w:val="PageNumber"/>
        <w:rFonts w:ascii="Arial" w:hAnsi="Arial" w:cs="Arial"/>
        <w:noProof/>
        <w:sz w:val="18"/>
        <w:szCs w:val="18"/>
      </w:rPr>
      <w:t>58</w:t>
    </w:r>
    <w:r w:rsidR="00546DD4">
      <w:rPr>
        <w:rStyle w:val="PageNumber"/>
        <w:rFonts w:ascii="Arial" w:hAnsi="Arial" w:cs="Arial"/>
        <w:sz w:val="18"/>
        <w:szCs w:val="18"/>
      </w:rPr>
      <w:fldChar w:fldCharType="end"/>
    </w:r>
    <w:r>
      <w:rPr>
        <w:rStyle w:val="PageNumber"/>
      </w:rPr>
      <w:t>]</w:t>
    </w:r>
  </w:p>
  <w:p w:rsidR="001C197F" w:rsidRDefault="001C19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97F" w:rsidRDefault="001C197F">
      <w:r>
        <w:separator/>
      </w:r>
    </w:p>
  </w:footnote>
  <w:footnote w:type="continuationSeparator" w:id="0">
    <w:p w:rsidR="001C197F" w:rsidRDefault="001C19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Pr="004B75E9" w:rsidRDefault="001C197F" w:rsidP="007B4C7D">
    <w:pPr>
      <w:pStyle w:val="Footer"/>
      <w:rPr>
        <w:sz w:val="16"/>
        <w:szCs w:val="16"/>
      </w:rPr>
    </w:pPr>
    <w:r>
      <w:rPr>
        <w:sz w:val="16"/>
      </w:rPr>
      <w:t>PCBS: Statistical Yearbook of  Palestine 201</w:t>
    </w:r>
    <w:r w:rsidR="007B4C7D">
      <w:rPr>
        <w:sz w:val="16"/>
      </w:rPr>
      <w:t>7</w:t>
    </w:r>
    <w:r>
      <w:rPr>
        <w:sz w:val="16"/>
        <w:szCs w:val="16"/>
      </w:rPr>
      <w:t xml:space="preserve">                                                   Concepts and Definitions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7">
    <w:nsid w:val="320D6119"/>
    <w:multiLevelType w:val="hybridMultilevel"/>
    <w:tmpl w:val="6898FE90"/>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8">
    <w:nsid w:val="447D23F2"/>
    <w:multiLevelType w:val="hybridMultilevel"/>
    <w:tmpl w:val="767E35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1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2">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9">
    <w:nsid w:val="6BE468D4"/>
    <w:multiLevelType w:val="hybridMultilevel"/>
    <w:tmpl w:val="2D7697FC"/>
    <w:lvl w:ilvl="0" w:tplc="06C86B7C">
      <w:start w:val="1"/>
      <w:numFmt w:val="decimal"/>
      <w:lvlText w:val="%1."/>
      <w:lvlJc w:val="left"/>
      <w:pPr>
        <w:ind w:left="1080" w:hanging="360"/>
      </w:pPr>
      <w:rPr>
        <w:rFonts w:hint="default"/>
        <w:bCs/>
        <w:iCs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16B7577"/>
    <w:multiLevelType w:val="singleLevel"/>
    <w:tmpl w:val="0409000F"/>
    <w:lvl w:ilvl="0">
      <w:start w:val="1"/>
      <w:numFmt w:val="decimal"/>
      <w:lvlText w:val="%1."/>
      <w:lvlJc w:val="center"/>
      <w:pPr>
        <w:tabs>
          <w:tab w:val="num" w:pos="648"/>
        </w:tabs>
        <w:ind w:left="360" w:right="360" w:hanging="72"/>
      </w:pPr>
    </w:lvl>
  </w:abstractNum>
  <w:abstractNum w:abstractNumId="21">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3">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5">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10"/>
  </w:num>
  <w:num w:numId="4">
    <w:abstractNumId w:val="11"/>
  </w:num>
  <w:num w:numId="5">
    <w:abstractNumId w:val="23"/>
  </w:num>
  <w:num w:numId="6">
    <w:abstractNumId w:val="14"/>
  </w:num>
  <w:num w:numId="7">
    <w:abstractNumId w:val="15"/>
  </w:num>
  <w:num w:numId="8">
    <w:abstractNumId w:val="21"/>
  </w:num>
  <w:num w:numId="9">
    <w:abstractNumId w:val="22"/>
  </w:num>
  <w:num w:numId="10">
    <w:abstractNumId w:val="5"/>
  </w:num>
  <w:num w:numId="11">
    <w:abstractNumId w:val="24"/>
    <w:lvlOverride w:ilvl="0">
      <w:startOverride w:val="1"/>
    </w:lvlOverride>
  </w:num>
  <w:num w:numId="12">
    <w:abstractNumId w:val="24"/>
    <w:lvlOverride w:ilvl="0">
      <w:lvl w:ilvl="0">
        <w:start w:val="1"/>
        <w:numFmt w:val="decimal"/>
        <w:lvlText w:val="%1."/>
        <w:legacy w:legacy="1" w:legacySpace="0" w:legacyIndent="313"/>
        <w:lvlJc w:val="center"/>
        <w:pPr>
          <w:ind w:left="313" w:right="313" w:hanging="313"/>
        </w:pPr>
      </w:lvl>
    </w:lvlOverride>
  </w:num>
  <w:num w:numId="13">
    <w:abstractNumId w:val="20"/>
    <w:lvlOverride w:ilvl="0">
      <w:startOverride w:val="1"/>
    </w:lvlOverride>
  </w:num>
  <w:num w:numId="14">
    <w:abstractNumId w:val="16"/>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8"/>
  </w:num>
  <w:num w:numId="18">
    <w:abstractNumId w:val="9"/>
  </w:num>
  <w:num w:numId="19">
    <w:abstractNumId w:val="17"/>
  </w:num>
  <w:num w:numId="20">
    <w:abstractNumId w:val="2"/>
  </w:num>
  <w:num w:numId="21">
    <w:abstractNumId w:val="25"/>
  </w:num>
  <w:num w:numId="22">
    <w:abstractNumId w:val="12"/>
  </w:num>
  <w:num w:numId="23">
    <w:abstractNumId w:val="13"/>
  </w:num>
  <w:num w:numId="24">
    <w:abstractNumId w:val="3"/>
  </w:num>
  <w:num w:numId="25">
    <w:abstractNumId w:val="6"/>
  </w:num>
  <w:num w:numId="26">
    <w:abstractNumId w:val="8"/>
  </w:num>
  <w:num w:numId="27">
    <w:abstractNumId w:val="19"/>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274A"/>
    <w:rsid w:val="00004FD8"/>
    <w:rsid w:val="00005960"/>
    <w:rsid w:val="00016120"/>
    <w:rsid w:val="00016150"/>
    <w:rsid w:val="0001689D"/>
    <w:rsid w:val="000175F2"/>
    <w:rsid w:val="0002062A"/>
    <w:rsid w:val="000233CB"/>
    <w:rsid w:val="000234C6"/>
    <w:rsid w:val="00030A48"/>
    <w:rsid w:val="00031283"/>
    <w:rsid w:val="00047252"/>
    <w:rsid w:val="000474EF"/>
    <w:rsid w:val="00050193"/>
    <w:rsid w:val="000530BF"/>
    <w:rsid w:val="000539AC"/>
    <w:rsid w:val="00054FCC"/>
    <w:rsid w:val="000604A5"/>
    <w:rsid w:val="000620A0"/>
    <w:rsid w:val="00072792"/>
    <w:rsid w:val="000811AA"/>
    <w:rsid w:val="000846FD"/>
    <w:rsid w:val="00085E7F"/>
    <w:rsid w:val="00090F69"/>
    <w:rsid w:val="00094E00"/>
    <w:rsid w:val="0009515C"/>
    <w:rsid w:val="00097F9C"/>
    <w:rsid w:val="000A0131"/>
    <w:rsid w:val="000A717D"/>
    <w:rsid w:val="000B0EAC"/>
    <w:rsid w:val="000B6D32"/>
    <w:rsid w:val="000C44FC"/>
    <w:rsid w:val="000C490E"/>
    <w:rsid w:val="000C59CB"/>
    <w:rsid w:val="000D0B4D"/>
    <w:rsid w:val="000D733E"/>
    <w:rsid w:val="000E5AEC"/>
    <w:rsid w:val="000F2EB7"/>
    <w:rsid w:val="000F3064"/>
    <w:rsid w:val="001021BC"/>
    <w:rsid w:val="0010478F"/>
    <w:rsid w:val="00104EB9"/>
    <w:rsid w:val="00106E11"/>
    <w:rsid w:val="001079CE"/>
    <w:rsid w:val="00107D70"/>
    <w:rsid w:val="00116966"/>
    <w:rsid w:val="001179F5"/>
    <w:rsid w:val="001263B6"/>
    <w:rsid w:val="00134161"/>
    <w:rsid w:val="0013453B"/>
    <w:rsid w:val="00135340"/>
    <w:rsid w:val="001457E1"/>
    <w:rsid w:val="001511A4"/>
    <w:rsid w:val="001611D5"/>
    <w:rsid w:val="00162DB6"/>
    <w:rsid w:val="001707E7"/>
    <w:rsid w:val="00170C1C"/>
    <w:rsid w:val="001768DD"/>
    <w:rsid w:val="00180682"/>
    <w:rsid w:val="001820F8"/>
    <w:rsid w:val="00190A6B"/>
    <w:rsid w:val="00196E2D"/>
    <w:rsid w:val="001A75AF"/>
    <w:rsid w:val="001B2139"/>
    <w:rsid w:val="001B6896"/>
    <w:rsid w:val="001B6D72"/>
    <w:rsid w:val="001C1423"/>
    <w:rsid w:val="001C197F"/>
    <w:rsid w:val="001C2A94"/>
    <w:rsid w:val="001D19F5"/>
    <w:rsid w:val="001D3BC9"/>
    <w:rsid w:val="001D3C8B"/>
    <w:rsid w:val="001D538B"/>
    <w:rsid w:val="001D6BE1"/>
    <w:rsid w:val="001E7388"/>
    <w:rsid w:val="001E763D"/>
    <w:rsid w:val="001F1592"/>
    <w:rsid w:val="001F38BA"/>
    <w:rsid w:val="001F406D"/>
    <w:rsid w:val="00212E1D"/>
    <w:rsid w:val="00214A2E"/>
    <w:rsid w:val="00215BB7"/>
    <w:rsid w:val="0022059C"/>
    <w:rsid w:val="00223383"/>
    <w:rsid w:val="002268BA"/>
    <w:rsid w:val="002300F0"/>
    <w:rsid w:val="002304FB"/>
    <w:rsid w:val="002314B7"/>
    <w:rsid w:val="002327CD"/>
    <w:rsid w:val="0024144C"/>
    <w:rsid w:val="0024558A"/>
    <w:rsid w:val="00247699"/>
    <w:rsid w:val="002503B2"/>
    <w:rsid w:val="00255DE7"/>
    <w:rsid w:val="00255E30"/>
    <w:rsid w:val="00262D2E"/>
    <w:rsid w:val="00263679"/>
    <w:rsid w:val="00271AF0"/>
    <w:rsid w:val="00272FBA"/>
    <w:rsid w:val="00273108"/>
    <w:rsid w:val="00276481"/>
    <w:rsid w:val="00276A5E"/>
    <w:rsid w:val="00276BA0"/>
    <w:rsid w:val="002853F6"/>
    <w:rsid w:val="00286E19"/>
    <w:rsid w:val="00287427"/>
    <w:rsid w:val="0028792E"/>
    <w:rsid w:val="00292CA0"/>
    <w:rsid w:val="0029407A"/>
    <w:rsid w:val="00294ED1"/>
    <w:rsid w:val="002A4509"/>
    <w:rsid w:val="002A5296"/>
    <w:rsid w:val="002B1F88"/>
    <w:rsid w:val="002B6361"/>
    <w:rsid w:val="002B7348"/>
    <w:rsid w:val="002C087A"/>
    <w:rsid w:val="002D531A"/>
    <w:rsid w:val="002D786C"/>
    <w:rsid w:val="002E2C29"/>
    <w:rsid w:val="002F0056"/>
    <w:rsid w:val="002F655A"/>
    <w:rsid w:val="00302588"/>
    <w:rsid w:val="00303660"/>
    <w:rsid w:val="00304781"/>
    <w:rsid w:val="00306124"/>
    <w:rsid w:val="00317140"/>
    <w:rsid w:val="00321FE1"/>
    <w:rsid w:val="00324CC5"/>
    <w:rsid w:val="00324E90"/>
    <w:rsid w:val="00324E9E"/>
    <w:rsid w:val="00326365"/>
    <w:rsid w:val="00330527"/>
    <w:rsid w:val="00332421"/>
    <w:rsid w:val="00334C2B"/>
    <w:rsid w:val="00337696"/>
    <w:rsid w:val="00340452"/>
    <w:rsid w:val="0034391A"/>
    <w:rsid w:val="00344850"/>
    <w:rsid w:val="00350F9E"/>
    <w:rsid w:val="00354AC1"/>
    <w:rsid w:val="00355E58"/>
    <w:rsid w:val="00366530"/>
    <w:rsid w:val="00384E3E"/>
    <w:rsid w:val="00385E50"/>
    <w:rsid w:val="00390861"/>
    <w:rsid w:val="00396413"/>
    <w:rsid w:val="003A2FF6"/>
    <w:rsid w:val="003A5ED0"/>
    <w:rsid w:val="003A6CCD"/>
    <w:rsid w:val="003B1104"/>
    <w:rsid w:val="003B13DF"/>
    <w:rsid w:val="003B16C1"/>
    <w:rsid w:val="003B31EF"/>
    <w:rsid w:val="003B4B09"/>
    <w:rsid w:val="003B55CA"/>
    <w:rsid w:val="003B6A5A"/>
    <w:rsid w:val="003C0D70"/>
    <w:rsid w:val="003C2DE0"/>
    <w:rsid w:val="003C7BED"/>
    <w:rsid w:val="003D0C08"/>
    <w:rsid w:val="003D1A3B"/>
    <w:rsid w:val="003E29A7"/>
    <w:rsid w:val="003F1DDB"/>
    <w:rsid w:val="004005C0"/>
    <w:rsid w:val="00402FB8"/>
    <w:rsid w:val="004030FE"/>
    <w:rsid w:val="00403EF3"/>
    <w:rsid w:val="00404D08"/>
    <w:rsid w:val="00405202"/>
    <w:rsid w:val="00422635"/>
    <w:rsid w:val="004343A7"/>
    <w:rsid w:val="00436CE1"/>
    <w:rsid w:val="00442795"/>
    <w:rsid w:val="00443F66"/>
    <w:rsid w:val="00447973"/>
    <w:rsid w:val="00457C44"/>
    <w:rsid w:val="00462FE0"/>
    <w:rsid w:val="00464890"/>
    <w:rsid w:val="004719A1"/>
    <w:rsid w:val="004848AA"/>
    <w:rsid w:val="00486650"/>
    <w:rsid w:val="00487DE2"/>
    <w:rsid w:val="00490289"/>
    <w:rsid w:val="00490F24"/>
    <w:rsid w:val="00492C2E"/>
    <w:rsid w:val="00495A5D"/>
    <w:rsid w:val="004A01AA"/>
    <w:rsid w:val="004A04EE"/>
    <w:rsid w:val="004A098F"/>
    <w:rsid w:val="004A7AC0"/>
    <w:rsid w:val="004B0102"/>
    <w:rsid w:val="004B75E9"/>
    <w:rsid w:val="004C18CC"/>
    <w:rsid w:val="004C26CA"/>
    <w:rsid w:val="004D014B"/>
    <w:rsid w:val="004D19FA"/>
    <w:rsid w:val="004D2D01"/>
    <w:rsid w:val="004D3784"/>
    <w:rsid w:val="004D3AB4"/>
    <w:rsid w:val="004D4AF8"/>
    <w:rsid w:val="004D633A"/>
    <w:rsid w:val="004E4219"/>
    <w:rsid w:val="004E5224"/>
    <w:rsid w:val="004E75E5"/>
    <w:rsid w:val="004F3874"/>
    <w:rsid w:val="004F4891"/>
    <w:rsid w:val="004F4944"/>
    <w:rsid w:val="004F4EA7"/>
    <w:rsid w:val="00501AE7"/>
    <w:rsid w:val="00503F86"/>
    <w:rsid w:val="00511245"/>
    <w:rsid w:val="0051701D"/>
    <w:rsid w:val="00520C92"/>
    <w:rsid w:val="005270DE"/>
    <w:rsid w:val="00536D49"/>
    <w:rsid w:val="005408F5"/>
    <w:rsid w:val="005410DF"/>
    <w:rsid w:val="0054303C"/>
    <w:rsid w:val="00546DD4"/>
    <w:rsid w:val="00546F94"/>
    <w:rsid w:val="00551947"/>
    <w:rsid w:val="0055418A"/>
    <w:rsid w:val="005569E9"/>
    <w:rsid w:val="0056443B"/>
    <w:rsid w:val="00565EDB"/>
    <w:rsid w:val="005758CC"/>
    <w:rsid w:val="0057679F"/>
    <w:rsid w:val="00584837"/>
    <w:rsid w:val="00587D6E"/>
    <w:rsid w:val="0059125D"/>
    <w:rsid w:val="00594D07"/>
    <w:rsid w:val="005969FF"/>
    <w:rsid w:val="005A2CA7"/>
    <w:rsid w:val="005A60E1"/>
    <w:rsid w:val="005B3D21"/>
    <w:rsid w:val="005B4FDE"/>
    <w:rsid w:val="005C1966"/>
    <w:rsid w:val="005C36F5"/>
    <w:rsid w:val="005C50DA"/>
    <w:rsid w:val="005C59AD"/>
    <w:rsid w:val="005D0341"/>
    <w:rsid w:val="005D142B"/>
    <w:rsid w:val="005D1ECB"/>
    <w:rsid w:val="005D5BAC"/>
    <w:rsid w:val="00603658"/>
    <w:rsid w:val="00605750"/>
    <w:rsid w:val="006070FB"/>
    <w:rsid w:val="00612011"/>
    <w:rsid w:val="00612A4C"/>
    <w:rsid w:val="00614813"/>
    <w:rsid w:val="00621306"/>
    <w:rsid w:val="00622E8F"/>
    <w:rsid w:val="006301CC"/>
    <w:rsid w:val="0063072E"/>
    <w:rsid w:val="00630E0A"/>
    <w:rsid w:val="00632DCC"/>
    <w:rsid w:val="00632EF1"/>
    <w:rsid w:val="006335EC"/>
    <w:rsid w:val="006347DA"/>
    <w:rsid w:val="0064620A"/>
    <w:rsid w:val="00646C8D"/>
    <w:rsid w:val="00652887"/>
    <w:rsid w:val="00657134"/>
    <w:rsid w:val="00667513"/>
    <w:rsid w:val="00667F3B"/>
    <w:rsid w:val="00671F16"/>
    <w:rsid w:val="0067548B"/>
    <w:rsid w:val="00676386"/>
    <w:rsid w:val="00681484"/>
    <w:rsid w:val="00686F3B"/>
    <w:rsid w:val="00690427"/>
    <w:rsid w:val="00694652"/>
    <w:rsid w:val="006A43B1"/>
    <w:rsid w:val="006A5808"/>
    <w:rsid w:val="006B10E4"/>
    <w:rsid w:val="006C142B"/>
    <w:rsid w:val="006C2E86"/>
    <w:rsid w:val="006D2799"/>
    <w:rsid w:val="006E0A07"/>
    <w:rsid w:val="006E748D"/>
    <w:rsid w:val="006F3677"/>
    <w:rsid w:val="00704CDC"/>
    <w:rsid w:val="00712345"/>
    <w:rsid w:val="00714A8C"/>
    <w:rsid w:val="00722300"/>
    <w:rsid w:val="00723B9F"/>
    <w:rsid w:val="0073110D"/>
    <w:rsid w:val="00733547"/>
    <w:rsid w:val="00733DBF"/>
    <w:rsid w:val="0073430B"/>
    <w:rsid w:val="00734D81"/>
    <w:rsid w:val="00750A7A"/>
    <w:rsid w:val="00750AAB"/>
    <w:rsid w:val="0075109F"/>
    <w:rsid w:val="0075299B"/>
    <w:rsid w:val="00755DC5"/>
    <w:rsid w:val="00757F91"/>
    <w:rsid w:val="00767121"/>
    <w:rsid w:val="00771D0A"/>
    <w:rsid w:val="0077226F"/>
    <w:rsid w:val="0078108C"/>
    <w:rsid w:val="0078495F"/>
    <w:rsid w:val="007849D1"/>
    <w:rsid w:val="007960F7"/>
    <w:rsid w:val="007A14A6"/>
    <w:rsid w:val="007A2C8A"/>
    <w:rsid w:val="007B42D7"/>
    <w:rsid w:val="007B4C7D"/>
    <w:rsid w:val="007B638D"/>
    <w:rsid w:val="007C082B"/>
    <w:rsid w:val="007D0223"/>
    <w:rsid w:val="007D7418"/>
    <w:rsid w:val="007E5898"/>
    <w:rsid w:val="007F1A4F"/>
    <w:rsid w:val="007F6C81"/>
    <w:rsid w:val="00803A47"/>
    <w:rsid w:val="008064A6"/>
    <w:rsid w:val="008069E6"/>
    <w:rsid w:val="00812720"/>
    <w:rsid w:val="00815389"/>
    <w:rsid w:val="0081747A"/>
    <w:rsid w:val="00817D57"/>
    <w:rsid w:val="008215CD"/>
    <w:rsid w:val="00824696"/>
    <w:rsid w:val="008255C8"/>
    <w:rsid w:val="008258BC"/>
    <w:rsid w:val="00827218"/>
    <w:rsid w:val="008311E8"/>
    <w:rsid w:val="00832B8F"/>
    <w:rsid w:val="00833122"/>
    <w:rsid w:val="00835849"/>
    <w:rsid w:val="00837E3E"/>
    <w:rsid w:val="00841DEB"/>
    <w:rsid w:val="00845B65"/>
    <w:rsid w:val="00856FCD"/>
    <w:rsid w:val="0086640C"/>
    <w:rsid w:val="0086752B"/>
    <w:rsid w:val="0087574B"/>
    <w:rsid w:val="00881D76"/>
    <w:rsid w:val="0088560A"/>
    <w:rsid w:val="00886DA7"/>
    <w:rsid w:val="00887A48"/>
    <w:rsid w:val="00887CFA"/>
    <w:rsid w:val="00890DE6"/>
    <w:rsid w:val="00892A72"/>
    <w:rsid w:val="008A52BA"/>
    <w:rsid w:val="008A7D82"/>
    <w:rsid w:val="008B15F6"/>
    <w:rsid w:val="008B55D9"/>
    <w:rsid w:val="008C0597"/>
    <w:rsid w:val="008C1827"/>
    <w:rsid w:val="008C6A1C"/>
    <w:rsid w:val="008D6497"/>
    <w:rsid w:val="008D771A"/>
    <w:rsid w:val="008E2EA0"/>
    <w:rsid w:val="00900017"/>
    <w:rsid w:val="0090486F"/>
    <w:rsid w:val="00905AD9"/>
    <w:rsid w:val="00905EAB"/>
    <w:rsid w:val="009061F1"/>
    <w:rsid w:val="0091328E"/>
    <w:rsid w:val="009152AA"/>
    <w:rsid w:val="009162CA"/>
    <w:rsid w:val="009226AC"/>
    <w:rsid w:val="00927310"/>
    <w:rsid w:val="009277E6"/>
    <w:rsid w:val="00927B91"/>
    <w:rsid w:val="00927D02"/>
    <w:rsid w:val="009305BC"/>
    <w:rsid w:val="00935D98"/>
    <w:rsid w:val="009365E3"/>
    <w:rsid w:val="00937696"/>
    <w:rsid w:val="00937FA2"/>
    <w:rsid w:val="00943BA8"/>
    <w:rsid w:val="00944B1C"/>
    <w:rsid w:val="009467DE"/>
    <w:rsid w:val="00954FF5"/>
    <w:rsid w:val="009561A6"/>
    <w:rsid w:val="009605C8"/>
    <w:rsid w:val="009633DD"/>
    <w:rsid w:val="00963EC6"/>
    <w:rsid w:val="009661EA"/>
    <w:rsid w:val="00966CF4"/>
    <w:rsid w:val="009671D2"/>
    <w:rsid w:val="00967C88"/>
    <w:rsid w:val="009711E0"/>
    <w:rsid w:val="0097355B"/>
    <w:rsid w:val="009778D2"/>
    <w:rsid w:val="00977EE2"/>
    <w:rsid w:val="00991655"/>
    <w:rsid w:val="00994176"/>
    <w:rsid w:val="009A0ECB"/>
    <w:rsid w:val="009B06D2"/>
    <w:rsid w:val="009B1E4C"/>
    <w:rsid w:val="009B4A64"/>
    <w:rsid w:val="009C160D"/>
    <w:rsid w:val="009C1B20"/>
    <w:rsid w:val="009C2E16"/>
    <w:rsid w:val="009C3195"/>
    <w:rsid w:val="009C3739"/>
    <w:rsid w:val="009C56F9"/>
    <w:rsid w:val="009C6042"/>
    <w:rsid w:val="009D7500"/>
    <w:rsid w:val="009E484A"/>
    <w:rsid w:val="009E4E54"/>
    <w:rsid w:val="009F015D"/>
    <w:rsid w:val="009F4E9D"/>
    <w:rsid w:val="009F73ED"/>
    <w:rsid w:val="00A03EC7"/>
    <w:rsid w:val="00A0501C"/>
    <w:rsid w:val="00A12561"/>
    <w:rsid w:val="00A14A58"/>
    <w:rsid w:val="00A16583"/>
    <w:rsid w:val="00A200C5"/>
    <w:rsid w:val="00A214AA"/>
    <w:rsid w:val="00A21B2E"/>
    <w:rsid w:val="00A23F34"/>
    <w:rsid w:val="00A26D33"/>
    <w:rsid w:val="00A400D2"/>
    <w:rsid w:val="00A417F3"/>
    <w:rsid w:val="00A450C9"/>
    <w:rsid w:val="00A45A09"/>
    <w:rsid w:val="00A51601"/>
    <w:rsid w:val="00A55EB6"/>
    <w:rsid w:val="00A60AAE"/>
    <w:rsid w:val="00A61F0D"/>
    <w:rsid w:val="00A71B8D"/>
    <w:rsid w:val="00A71BF6"/>
    <w:rsid w:val="00A72A85"/>
    <w:rsid w:val="00A74A98"/>
    <w:rsid w:val="00A80E79"/>
    <w:rsid w:val="00A81A6D"/>
    <w:rsid w:val="00A82FE0"/>
    <w:rsid w:val="00A836B5"/>
    <w:rsid w:val="00A8494B"/>
    <w:rsid w:val="00A85280"/>
    <w:rsid w:val="00A9084E"/>
    <w:rsid w:val="00A97366"/>
    <w:rsid w:val="00A97737"/>
    <w:rsid w:val="00A979D1"/>
    <w:rsid w:val="00AA1D19"/>
    <w:rsid w:val="00AA685E"/>
    <w:rsid w:val="00AC0D7B"/>
    <w:rsid w:val="00AC1D9D"/>
    <w:rsid w:val="00AC78DB"/>
    <w:rsid w:val="00AD60F3"/>
    <w:rsid w:val="00AE17A1"/>
    <w:rsid w:val="00AE47BB"/>
    <w:rsid w:val="00AE5D2A"/>
    <w:rsid w:val="00AE6430"/>
    <w:rsid w:val="00AE662C"/>
    <w:rsid w:val="00AF30A1"/>
    <w:rsid w:val="00AF388A"/>
    <w:rsid w:val="00AF3EA5"/>
    <w:rsid w:val="00AF5FD5"/>
    <w:rsid w:val="00AF7992"/>
    <w:rsid w:val="00B038E5"/>
    <w:rsid w:val="00B065ED"/>
    <w:rsid w:val="00B1008C"/>
    <w:rsid w:val="00B110F8"/>
    <w:rsid w:val="00B131F3"/>
    <w:rsid w:val="00B13461"/>
    <w:rsid w:val="00B225BC"/>
    <w:rsid w:val="00B24BFD"/>
    <w:rsid w:val="00B2636E"/>
    <w:rsid w:val="00B37E9B"/>
    <w:rsid w:val="00B40FA5"/>
    <w:rsid w:val="00B45544"/>
    <w:rsid w:val="00B5413E"/>
    <w:rsid w:val="00B55264"/>
    <w:rsid w:val="00B574B8"/>
    <w:rsid w:val="00B57948"/>
    <w:rsid w:val="00B62C58"/>
    <w:rsid w:val="00B65E74"/>
    <w:rsid w:val="00B67F6F"/>
    <w:rsid w:val="00B71B84"/>
    <w:rsid w:val="00B72037"/>
    <w:rsid w:val="00B75E7F"/>
    <w:rsid w:val="00B8012C"/>
    <w:rsid w:val="00B80795"/>
    <w:rsid w:val="00B81C57"/>
    <w:rsid w:val="00B8590C"/>
    <w:rsid w:val="00B91A3C"/>
    <w:rsid w:val="00B91E0C"/>
    <w:rsid w:val="00B95A11"/>
    <w:rsid w:val="00BA4AD2"/>
    <w:rsid w:val="00BB0CE3"/>
    <w:rsid w:val="00BB4F3B"/>
    <w:rsid w:val="00BC272B"/>
    <w:rsid w:val="00BD1275"/>
    <w:rsid w:val="00BD3753"/>
    <w:rsid w:val="00BD3DE2"/>
    <w:rsid w:val="00BD5E5D"/>
    <w:rsid w:val="00BE7492"/>
    <w:rsid w:val="00BF27F7"/>
    <w:rsid w:val="00BF5130"/>
    <w:rsid w:val="00C00E32"/>
    <w:rsid w:val="00C071BC"/>
    <w:rsid w:val="00C0760E"/>
    <w:rsid w:val="00C113F7"/>
    <w:rsid w:val="00C117AE"/>
    <w:rsid w:val="00C11CA3"/>
    <w:rsid w:val="00C21B17"/>
    <w:rsid w:val="00C26520"/>
    <w:rsid w:val="00C307A2"/>
    <w:rsid w:val="00C31FCC"/>
    <w:rsid w:val="00C3267A"/>
    <w:rsid w:val="00C41D70"/>
    <w:rsid w:val="00C45490"/>
    <w:rsid w:val="00C5027E"/>
    <w:rsid w:val="00C534D0"/>
    <w:rsid w:val="00C557CA"/>
    <w:rsid w:val="00C57CC0"/>
    <w:rsid w:val="00C60FAA"/>
    <w:rsid w:val="00C62105"/>
    <w:rsid w:val="00C665BE"/>
    <w:rsid w:val="00C80A65"/>
    <w:rsid w:val="00C83B1D"/>
    <w:rsid w:val="00C849F7"/>
    <w:rsid w:val="00C8528E"/>
    <w:rsid w:val="00C902E3"/>
    <w:rsid w:val="00C94359"/>
    <w:rsid w:val="00CA24BC"/>
    <w:rsid w:val="00CA26CF"/>
    <w:rsid w:val="00CA4F4F"/>
    <w:rsid w:val="00CA6959"/>
    <w:rsid w:val="00CA7F62"/>
    <w:rsid w:val="00CB014C"/>
    <w:rsid w:val="00CC0D49"/>
    <w:rsid w:val="00CC3CB8"/>
    <w:rsid w:val="00CC3DF2"/>
    <w:rsid w:val="00CD0274"/>
    <w:rsid w:val="00CD0A33"/>
    <w:rsid w:val="00CD7F61"/>
    <w:rsid w:val="00CE5F72"/>
    <w:rsid w:val="00CE70ED"/>
    <w:rsid w:val="00CE7697"/>
    <w:rsid w:val="00CE7D71"/>
    <w:rsid w:val="00CF402E"/>
    <w:rsid w:val="00CF7466"/>
    <w:rsid w:val="00D020CB"/>
    <w:rsid w:val="00D02AFC"/>
    <w:rsid w:val="00D0697A"/>
    <w:rsid w:val="00D10AF4"/>
    <w:rsid w:val="00D225C0"/>
    <w:rsid w:val="00D24691"/>
    <w:rsid w:val="00D25512"/>
    <w:rsid w:val="00D33267"/>
    <w:rsid w:val="00D36FA9"/>
    <w:rsid w:val="00D37D30"/>
    <w:rsid w:val="00D46B65"/>
    <w:rsid w:val="00D512A1"/>
    <w:rsid w:val="00D56DE4"/>
    <w:rsid w:val="00D57E98"/>
    <w:rsid w:val="00D6436F"/>
    <w:rsid w:val="00D66462"/>
    <w:rsid w:val="00D76694"/>
    <w:rsid w:val="00D76ECD"/>
    <w:rsid w:val="00D8186B"/>
    <w:rsid w:val="00D824C0"/>
    <w:rsid w:val="00D84BE4"/>
    <w:rsid w:val="00D9275D"/>
    <w:rsid w:val="00D96435"/>
    <w:rsid w:val="00D96B66"/>
    <w:rsid w:val="00D97117"/>
    <w:rsid w:val="00D972FB"/>
    <w:rsid w:val="00DA39D4"/>
    <w:rsid w:val="00DA7CD1"/>
    <w:rsid w:val="00DB1A0B"/>
    <w:rsid w:val="00DB4986"/>
    <w:rsid w:val="00DC5BD8"/>
    <w:rsid w:val="00DD290B"/>
    <w:rsid w:val="00DD5F04"/>
    <w:rsid w:val="00DE113F"/>
    <w:rsid w:val="00E01E73"/>
    <w:rsid w:val="00E13C7E"/>
    <w:rsid w:val="00E20012"/>
    <w:rsid w:val="00E33FDD"/>
    <w:rsid w:val="00E405F3"/>
    <w:rsid w:val="00E41378"/>
    <w:rsid w:val="00E41F51"/>
    <w:rsid w:val="00E42A34"/>
    <w:rsid w:val="00E43CC8"/>
    <w:rsid w:val="00E50828"/>
    <w:rsid w:val="00E51039"/>
    <w:rsid w:val="00E5115E"/>
    <w:rsid w:val="00E549B9"/>
    <w:rsid w:val="00E5658B"/>
    <w:rsid w:val="00E57E27"/>
    <w:rsid w:val="00E60D47"/>
    <w:rsid w:val="00E62E27"/>
    <w:rsid w:val="00E67CB8"/>
    <w:rsid w:val="00E75BE1"/>
    <w:rsid w:val="00E75E6A"/>
    <w:rsid w:val="00E763DA"/>
    <w:rsid w:val="00E83A80"/>
    <w:rsid w:val="00E83FCA"/>
    <w:rsid w:val="00E84B6E"/>
    <w:rsid w:val="00E85935"/>
    <w:rsid w:val="00E92F65"/>
    <w:rsid w:val="00E932DB"/>
    <w:rsid w:val="00E9626A"/>
    <w:rsid w:val="00E977FA"/>
    <w:rsid w:val="00EA19C6"/>
    <w:rsid w:val="00EA4140"/>
    <w:rsid w:val="00EB376A"/>
    <w:rsid w:val="00EC1A2B"/>
    <w:rsid w:val="00EC1E59"/>
    <w:rsid w:val="00EC215D"/>
    <w:rsid w:val="00EC2957"/>
    <w:rsid w:val="00EC6D4B"/>
    <w:rsid w:val="00ED1F70"/>
    <w:rsid w:val="00ED316F"/>
    <w:rsid w:val="00ED4AEE"/>
    <w:rsid w:val="00ED56A5"/>
    <w:rsid w:val="00EE33B2"/>
    <w:rsid w:val="00EE358D"/>
    <w:rsid w:val="00EE42CC"/>
    <w:rsid w:val="00EE446B"/>
    <w:rsid w:val="00EF3EE0"/>
    <w:rsid w:val="00F03DD9"/>
    <w:rsid w:val="00F03FC6"/>
    <w:rsid w:val="00F0481C"/>
    <w:rsid w:val="00F06067"/>
    <w:rsid w:val="00F17DCF"/>
    <w:rsid w:val="00F2155C"/>
    <w:rsid w:val="00F30F08"/>
    <w:rsid w:val="00F34E08"/>
    <w:rsid w:val="00F42CF5"/>
    <w:rsid w:val="00F4650A"/>
    <w:rsid w:val="00F46636"/>
    <w:rsid w:val="00F50493"/>
    <w:rsid w:val="00F60500"/>
    <w:rsid w:val="00F62258"/>
    <w:rsid w:val="00F859E1"/>
    <w:rsid w:val="00F87036"/>
    <w:rsid w:val="00F87915"/>
    <w:rsid w:val="00F919C6"/>
    <w:rsid w:val="00FA4E03"/>
    <w:rsid w:val="00FB46ED"/>
    <w:rsid w:val="00FB56C2"/>
    <w:rsid w:val="00FC3CDB"/>
    <w:rsid w:val="00FC5924"/>
    <w:rsid w:val="00FC5B34"/>
    <w:rsid w:val="00FD21F6"/>
    <w:rsid w:val="00FD4563"/>
    <w:rsid w:val="00FD4D44"/>
    <w:rsid w:val="00FD51F4"/>
    <w:rsid w:val="00FD57B4"/>
    <w:rsid w:val="00FE1BDE"/>
    <w:rsid w:val="00FE1E5A"/>
    <w:rsid w:val="00FE24D8"/>
    <w:rsid w:val="00FF66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EF1"/>
    <w:pPr>
      <w:overflowPunct w:val="0"/>
      <w:autoSpaceDE w:val="0"/>
      <w:autoSpaceDN w:val="0"/>
      <w:adjustRightInd w:val="0"/>
      <w:textAlignment w:val="baseline"/>
    </w:pPr>
  </w:style>
  <w:style w:type="paragraph" w:styleId="Heading1">
    <w:name w:val="heading 1"/>
    <w:basedOn w:val="Normal"/>
    <w:next w:val="Normal"/>
    <w:qFormat/>
    <w:rsid w:val="00632EF1"/>
    <w:pPr>
      <w:keepNext/>
      <w:overflowPunct/>
      <w:adjustRightInd/>
      <w:textAlignment w:val="auto"/>
      <w:outlineLvl w:val="0"/>
    </w:pPr>
    <w:rPr>
      <w:b/>
      <w:bCs/>
      <w:sz w:val="32"/>
      <w:szCs w:val="24"/>
    </w:rPr>
  </w:style>
  <w:style w:type="paragraph" w:styleId="Heading2">
    <w:name w:val="heading 2"/>
    <w:basedOn w:val="Normal"/>
    <w:next w:val="Normal"/>
    <w:qFormat/>
    <w:rsid w:val="00632EF1"/>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632EF1"/>
    <w:pPr>
      <w:keepNext/>
      <w:outlineLvl w:val="2"/>
    </w:pPr>
    <w:rPr>
      <w:rFonts w:cs="Traditional Arabic"/>
      <w:b/>
      <w:bCs/>
      <w:sz w:val="24"/>
      <w:szCs w:val="24"/>
    </w:rPr>
  </w:style>
  <w:style w:type="paragraph" w:styleId="Heading4">
    <w:name w:val="heading 4"/>
    <w:basedOn w:val="Normal"/>
    <w:next w:val="Normal"/>
    <w:qFormat/>
    <w:rsid w:val="00632EF1"/>
    <w:pPr>
      <w:keepNext/>
      <w:outlineLvl w:val="3"/>
    </w:pPr>
    <w:rPr>
      <w:b/>
      <w:bCs/>
    </w:rPr>
  </w:style>
  <w:style w:type="paragraph" w:styleId="Heading5">
    <w:name w:val="heading 5"/>
    <w:basedOn w:val="Normal"/>
    <w:next w:val="Normal"/>
    <w:qFormat/>
    <w:rsid w:val="00632EF1"/>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632EF1"/>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632EF1"/>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32EF1"/>
    <w:pPr>
      <w:tabs>
        <w:tab w:val="center" w:pos="4153"/>
        <w:tab w:val="right" w:pos="8306"/>
      </w:tabs>
    </w:pPr>
  </w:style>
  <w:style w:type="paragraph" w:styleId="Footer">
    <w:name w:val="footer"/>
    <w:basedOn w:val="Normal"/>
    <w:link w:val="FooterChar"/>
    <w:semiHidden/>
    <w:rsid w:val="00632EF1"/>
    <w:pPr>
      <w:tabs>
        <w:tab w:val="center" w:pos="4153"/>
        <w:tab w:val="right" w:pos="8306"/>
      </w:tabs>
    </w:pPr>
  </w:style>
  <w:style w:type="paragraph" w:styleId="Title">
    <w:name w:val="Title"/>
    <w:basedOn w:val="Normal"/>
    <w:link w:val="TitleChar"/>
    <w:qFormat/>
    <w:rsid w:val="00632EF1"/>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632EF1"/>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632EF1"/>
    <w:pPr>
      <w:ind w:left="135"/>
      <w:jc w:val="center"/>
    </w:pPr>
    <w:rPr>
      <w:rFonts w:cs="Traditional Arabic"/>
      <w:b/>
      <w:bCs/>
      <w:sz w:val="28"/>
      <w:szCs w:val="28"/>
    </w:rPr>
  </w:style>
  <w:style w:type="paragraph" w:styleId="BodyText">
    <w:name w:val="Body Text"/>
    <w:basedOn w:val="Normal"/>
    <w:semiHidden/>
    <w:rsid w:val="00632EF1"/>
    <w:pPr>
      <w:jc w:val="both"/>
    </w:pPr>
    <w:rPr>
      <w:rFonts w:cs="Traditional Arabic"/>
    </w:rPr>
  </w:style>
  <w:style w:type="character" w:styleId="PageNumber">
    <w:name w:val="page number"/>
    <w:basedOn w:val="DefaultParagraphFont"/>
    <w:semiHidden/>
    <w:rsid w:val="00632EF1"/>
  </w:style>
  <w:style w:type="paragraph" w:styleId="BodyText2">
    <w:name w:val="Body Text 2"/>
    <w:basedOn w:val="Normal"/>
    <w:semiHidden/>
    <w:rsid w:val="00632EF1"/>
    <w:pPr>
      <w:jc w:val="lowKashida"/>
    </w:pPr>
  </w:style>
  <w:style w:type="paragraph" w:styleId="BodyText3">
    <w:name w:val="Body Text 3"/>
    <w:basedOn w:val="Normal"/>
    <w:semiHidden/>
    <w:rsid w:val="00632EF1"/>
    <w:pPr>
      <w:jc w:val="both"/>
    </w:pPr>
    <w:rPr>
      <w:rFonts w:cs="Traditional Arabic"/>
      <w:b/>
      <w:bCs/>
    </w:rPr>
  </w:style>
  <w:style w:type="paragraph" w:styleId="BodyTextIndent">
    <w:name w:val="Body Text Indent"/>
    <w:basedOn w:val="Normal"/>
    <w:semiHidden/>
    <w:rsid w:val="00632EF1"/>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632EF1"/>
    <w:pPr>
      <w:ind w:left="44"/>
    </w:pPr>
  </w:style>
  <w:style w:type="paragraph" w:styleId="BodyTextIndent3">
    <w:name w:val="Body Text Indent 3"/>
    <w:basedOn w:val="Normal"/>
    <w:semiHidden/>
    <w:rsid w:val="00632EF1"/>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 w:type="character" w:customStyle="1" w:styleId="hps">
    <w:name w:val="hps"/>
    <w:basedOn w:val="DefaultParagraphFont"/>
    <w:rsid w:val="00A51601"/>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43CB3-A6D7-4CB1-9C97-49EB302F0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20</Pages>
  <Words>6460</Words>
  <Characters>35342</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41719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yashqar</cp:lastModifiedBy>
  <cp:revision>187</cp:revision>
  <cp:lastPrinted>2015-12-16T06:20:00Z</cp:lastPrinted>
  <dcterms:created xsi:type="dcterms:W3CDTF">2014-11-19T07:03:00Z</dcterms:created>
  <dcterms:modified xsi:type="dcterms:W3CDTF">2017-12-03T08:24:00Z</dcterms:modified>
</cp:coreProperties>
</file>